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1DB09" w14:textId="77777777" w:rsidR="009D053B" w:rsidRDefault="009D053B">
      <w:pPr>
        <w:rPr>
          <w:b/>
          <w:bCs/>
          <w:u w:val="single"/>
          <w:lang w:val="en-US"/>
        </w:rPr>
      </w:pPr>
      <w:bookmarkStart w:id="0" w:name="_Hlk199963877"/>
    </w:p>
    <w:p w14:paraId="6C9980AE" w14:textId="7647BA7C" w:rsidR="009D053B" w:rsidRPr="009D053B" w:rsidRDefault="009D053B" w:rsidP="009D053B">
      <w:pPr>
        <w:pStyle w:val="Default"/>
        <w:jc w:val="center"/>
        <w:rPr>
          <w:b/>
          <w:bCs/>
          <w:color w:val="5B5B5B"/>
          <w:sz w:val="32"/>
          <w:szCs w:val="32"/>
        </w:rPr>
      </w:pPr>
      <w:r w:rsidRPr="009D053B">
        <w:rPr>
          <w:b/>
          <w:bCs/>
          <w:color w:val="5B5B5B"/>
          <w:sz w:val="32"/>
          <w:szCs w:val="32"/>
        </w:rPr>
        <w:t>Endon with Stanley Parish Council</w:t>
      </w:r>
    </w:p>
    <w:p w14:paraId="57EA81F4" w14:textId="7686427D" w:rsidR="009D053B" w:rsidRPr="009D053B" w:rsidRDefault="00F562DE" w:rsidP="009D053B">
      <w:pPr>
        <w:pStyle w:val="Default"/>
        <w:jc w:val="center"/>
        <w:rPr>
          <w:b/>
          <w:bCs/>
          <w:color w:val="5B5B5B"/>
          <w:sz w:val="32"/>
          <w:szCs w:val="32"/>
        </w:rPr>
      </w:pPr>
      <w:r>
        <w:rPr>
          <w:b/>
          <w:bCs/>
          <w:color w:val="5B5B5B"/>
          <w:sz w:val="32"/>
          <w:szCs w:val="32"/>
        </w:rPr>
        <w:t xml:space="preserve">Annual </w:t>
      </w:r>
      <w:r w:rsidR="009D053B" w:rsidRPr="009D053B">
        <w:rPr>
          <w:b/>
          <w:bCs/>
          <w:color w:val="5B5B5B"/>
          <w:sz w:val="32"/>
          <w:szCs w:val="32"/>
        </w:rPr>
        <w:t>Meeting Minutes</w:t>
      </w:r>
    </w:p>
    <w:p w14:paraId="5A885976" w14:textId="01F0C276" w:rsidR="009D053B" w:rsidRPr="009D053B" w:rsidRDefault="009D053B" w:rsidP="009D053B">
      <w:pPr>
        <w:pStyle w:val="Default"/>
        <w:jc w:val="center"/>
        <w:rPr>
          <w:b/>
          <w:bCs/>
          <w:color w:val="5B5B5B"/>
          <w:sz w:val="32"/>
          <w:szCs w:val="32"/>
        </w:rPr>
      </w:pPr>
      <w:r w:rsidRPr="009D053B">
        <w:rPr>
          <w:b/>
          <w:bCs/>
          <w:color w:val="5B5B5B"/>
          <w:sz w:val="32"/>
          <w:szCs w:val="32"/>
        </w:rPr>
        <w:t xml:space="preserve">Tuesday </w:t>
      </w:r>
      <w:r w:rsidR="00F562DE">
        <w:rPr>
          <w:b/>
          <w:bCs/>
          <w:color w:val="5B5B5B"/>
          <w:sz w:val="32"/>
          <w:szCs w:val="32"/>
        </w:rPr>
        <w:t>13</w:t>
      </w:r>
      <w:r w:rsidR="00F562DE" w:rsidRPr="00F562DE">
        <w:rPr>
          <w:b/>
          <w:bCs/>
          <w:color w:val="5B5B5B"/>
          <w:sz w:val="32"/>
          <w:szCs w:val="32"/>
          <w:vertAlign w:val="superscript"/>
        </w:rPr>
        <w:t>th</w:t>
      </w:r>
      <w:r w:rsidR="00F562DE">
        <w:rPr>
          <w:b/>
          <w:bCs/>
          <w:color w:val="5B5B5B"/>
          <w:sz w:val="32"/>
          <w:szCs w:val="32"/>
        </w:rPr>
        <w:t xml:space="preserve"> May 2025</w:t>
      </w:r>
    </w:p>
    <w:p w14:paraId="3BDCEC51" w14:textId="63AB3E14" w:rsidR="009D053B" w:rsidRPr="009D053B" w:rsidRDefault="009D053B" w:rsidP="009D053B">
      <w:pPr>
        <w:pStyle w:val="Default"/>
        <w:jc w:val="center"/>
        <w:rPr>
          <w:b/>
          <w:bCs/>
          <w:color w:val="5B5B5B"/>
          <w:sz w:val="32"/>
          <w:szCs w:val="32"/>
        </w:rPr>
      </w:pPr>
      <w:r w:rsidRPr="009D053B">
        <w:rPr>
          <w:b/>
          <w:bCs/>
          <w:color w:val="5B5B5B"/>
          <w:sz w:val="32"/>
          <w:szCs w:val="32"/>
        </w:rPr>
        <w:t>19:</w:t>
      </w:r>
      <w:r w:rsidR="009658FF">
        <w:rPr>
          <w:b/>
          <w:bCs/>
          <w:color w:val="5B5B5B"/>
          <w:sz w:val="32"/>
          <w:szCs w:val="32"/>
        </w:rPr>
        <w:t>1</w:t>
      </w:r>
      <w:r w:rsidRPr="009D053B">
        <w:rPr>
          <w:b/>
          <w:bCs/>
          <w:color w:val="5B5B5B"/>
          <w:sz w:val="32"/>
          <w:szCs w:val="32"/>
        </w:rPr>
        <w:t>0pm at Endon Methodist Church</w:t>
      </w:r>
    </w:p>
    <w:p w14:paraId="4D2ADE1E" w14:textId="77777777" w:rsidR="009D053B" w:rsidRDefault="009D053B">
      <w:pPr>
        <w:rPr>
          <w:b/>
          <w:bCs/>
          <w:u w:val="single"/>
          <w:lang w:val="en-US"/>
        </w:rPr>
      </w:pPr>
    </w:p>
    <w:tbl>
      <w:tblPr>
        <w:tblStyle w:val="TableGrid"/>
        <w:tblW w:w="0" w:type="auto"/>
        <w:tblInd w:w="-5" w:type="dxa"/>
        <w:tblLook w:val="04A0" w:firstRow="1" w:lastRow="0" w:firstColumn="1" w:lastColumn="0" w:noHBand="0" w:noVBand="1"/>
      </w:tblPr>
      <w:tblGrid>
        <w:gridCol w:w="2861"/>
        <w:gridCol w:w="3037"/>
        <w:gridCol w:w="3123"/>
      </w:tblGrid>
      <w:tr w:rsidR="009D053B" w:rsidRPr="002C3B57" w14:paraId="394A4336" w14:textId="77777777" w:rsidTr="0060177C">
        <w:tc>
          <w:tcPr>
            <w:tcW w:w="2861" w:type="dxa"/>
          </w:tcPr>
          <w:p w14:paraId="3AF41C7F" w14:textId="572A249A" w:rsidR="009D053B" w:rsidRPr="002C3B57" w:rsidRDefault="009D053B" w:rsidP="00B51D21">
            <w:pPr>
              <w:pStyle w:val="Default"/>
              <w:rPr>
                <w:rFonts w:ascii="Arial" w:hAnsi="Arial" w:cs="Arial"/>
                <w:sz w:val="22"/>
                <w:szCs w:val="22"/>
              </w:rPr>
            </w:pPr>
            <w:r w:rsidRPr="002C3B57">
              <w:rPr>
                <w:rFonts w:ascii="Arial" w:hAnsi="Arial" w:cs="Arial"/>
                <w:sz w:val="22"/>
                <w:szCs w:val="22"/>
              </w:rPr>
              <w:t>Cllr</w:t>
            </w:r>
            <w:r>
              <w:rPr>
                <w:rFonts w:ascii="Arial" w:hAnsi="Arial" w:cs="Arial"/>
                <w:sz w:val="22"/>
                <w:szCs w:val="22"/>
              </w:rPr>
              <w:t>.</w:t>
            </w:r>
            <w:r w:rsidRPr="002C3B57">
              <w:rPr>
                <w:rFonts w:ascii="Arial" w:hAnsi="Arial" w:cs="Arial"/>
                <w:sz w:val="22"/>
                <w:szCs w:val="22"/>
              </w:rPr>
              <w:t xml:space="preserve"> </w:t>
            </w:r>
            <w:r>
              <w:rPr>
                <w:rFonts w:ascii="Arial" w:hAnsi="Arial" w:cs="Arial"/>
                <w:sz w:val="22"/>
                <w:szCs w:val="22"/>
              </w:rPr>
              <w:t xml:space="preserve">Suzanne </w:t>
            </w:r>
            <w:proofErr w:type="spellStart"/>
            <w:r>
              <w:rPr>
                <w:rFonts w:ascii="Arial" w:hAnsi="Arial" w:cs="Arial"/>
                <w:sz w:val="22"/>
                <w:szCs w:val="22"/>
              </w:rPr>
              <w:t>Sillitoe</w:t>
            </w:r>
            <w:proofErr w:type="spellEnd"/>
            <w:r>
              <w:rPr>
                <w:rFonts w:ascii="Arial" w:hAnsi="Arial" w:cs="Arial"/>
                <w:sz w:val="22"/>
                <w:szCs w:val="22"/>
              </w:rPr>
              <w:t xml:space="preserve"> (</w:t>
            </w:r>
            <w:r w:rsidRPr="002C3B57">
              <w:rPr>
                <w:rFonts w:ascii="Arial" w:hAnsi="Arial" w:cs="Arial"/>
                <w:sz w:val="22"/>
                <w:szCs w:val="22"/>
              </w:rPr>
              <w:t>Chairm</w:t>
            </w:r>
            <w:r>
              <w:rPr>
                <w:rFonts w:ascii="Arial" w:hAnsi="Arial" w:cs="Arial"/>
                <w:sz w:val="22"/>
                <w:szCs w:val="22"/>
              </w:rPr>
              <w:t>an)</w:t>
            </w:r>
          </w:p>
        </w:tc>
        <w:tc>
          <w:tcPr>
            <w:tcW w:w="3037" w:type="dxa"/>
          </w:tcPr>
          <w:p w14:paraId="41F61000" w14:textId="461F71C7" w:rsidR="009D053B" w:rsidRPr="002C3B57" w:rsidRDefault="00F562DE" w:rsidP="00B51D21">
            <w:pPr>
              <w:pStyle w:val="Default"/>
              <w:rPr>
                <w:rFonts w:ascii="Arial" w:hAnsi="Arial" w:cs="Arial"/>
                <w:sz w:val="22"/>
                <w:szCs w:val="22"/>
              </w:rPr>
            </w:pPr>
            <w:r>
              <w:rPr>
                <w:rFonts w:ascii="Arial" w:hAnsi="Arial" w:cs="Arial"/>
                <w:sz w:val="22"/>
                <w:szCs w:val="22"/>
              </w:rPr>
              <w:t>Cllr Pugh</w:t>
            </w:r>
          </w:p>
        </w:tc>
        <w:tc>
          <w:tcPr>
            <w:tcW w:w="3123" w:type="dxa"/>
          </w:tcPr>
          <w:p w14:paraId="17D09E01" w14:textId="06C5422E" w:rsidR="009D053B" w:rsidRPr="002C3B57" w:rsidRDefault="00F562DE" w:rsidP="00B51D21">
            <w:pPr>
              <w:pStyle w:val="Default"/>
              <w:rPr>
                <w:rFonts w:ascii="Arial" w:hAnsi="Arial" w:cs="Arial"/>
                <w:sz w:val="22"/>
                <w:szCs w:val="22"/>
              </w:rPr>
            </w:pPr>
            <w:r>
              <w:rPr>
                <w:rFonts w:ascii="Arial" w:hAnsi="Arial" w:cs="Arial"/>
                <w:sz w:val="22"/>
                <w:szCs w:val="22"/>
              </w:rPr>
              <w:t>Cllr Cowles</w:t>
            </w:r>
          </w:p>
        </w:tc>
      </w:tr>
      <w:tr w:rsidR="009D053B" w:rsidRPr="002C3B57" w14:paraId="7E4D8991" w14:textId="77777777" w:rsidTr="0060177C">
        <w:tc>
          <w:tcPr>
            <w:tcW w:w="2861" w:type="dxa"/>
          </w:tcPr>
          <w:p w14:paraId="710146F4" w14:textId="23738FA4" w:rsidR="009D053B" w:rsidRPr="002C3B57" w:rsidRDefault="009D053B" w:rsidP="00B51D21">
            <w:pPr>
              <w:pStyle w:val="Default"/>
              <w:rPr>
                <w:rFonts w:ascii="Arial" w:hAnsi="Arial" w:cs="Arial"/>
                <w:sz w:val="22"/>
                <w:szCs w:val="22"/>
              </w:rPr>
            </w:pPr>
            <w:r w:rsidRPr="002C3B57">
              <w:rPr>
                <w:rFonts w:ascii="Arial" w:hAnsi="Arial" w:cs="Arial"/>
                <w:sz w:val="22"/>
                <w:szCs w:val="22"/>
              </w:rPr>
              <w:t>Cll</w:t>
            </w:r>
            <w:r>
              <w:rPr>
                <w:rFonts w:ascii="Arial" w:hAnsi="Arial" w:cs="Arial"/>
                <w:sz w:val="22"/>
                <w:szCs w:val="22"/>
              </w:rPr>
              <w:t>r. Porter (District)</w:t>
            </w:r>
          </w:p>
        </w:tc>
        <w:tc>
          <w:tcPr>
            <w:tcW w:w="3037" w:type="dxa"/>
          </w:tcPr>
          <w:p w14:paraId="590C04C3" w14:textId="43191722" w:rsidR="009D053B" w:rsidRPr="002C3B57" w:rsidRDefault="009D053B" w:rsidP="00B51D21">
            <w:pPr>
              <w:pStyle w:val="Default"/>
              <w:rPr>
                <w:rFonts w:ascii="Arial" w:hAnsi="Arial" w:cs="Arial"/>
                <w:sz w:val="22"/>
                <w:szCs w:val="22"/>
              </w:rPr>
            </w:pPr>
            <w:r>
              <w:rPr>
                <w:rFonts w:ascii="Arial" w:hAnsi="Arial" w:cs="Arial"/>
                <w:sz w:val="22"/>
                <w:szCs w:val="22"/>
              </w:rPr>
              <w:t>Cllr.</w:t>
            </w:r>
            <w:r w:rsidR="00F562DE">
              <w:rPr>
                <w:rFonts w:ascii="Arial" w:hAnsi="Arial" w:cs="Arial"/>
                <w:sz w:val="22"/>
                <w:szCs w:val="22"/>
              </w:rPr>
              <w:t xml:space="preserve"> </w:t>
            </w:r>
            <w:r>
              <w:rPr>
                <w:rFonts w:ascii="Arial" w:hAnsi="Arial" w:cs="Arial"/>
                <w:sz w:val="22"/>
                <w:szCs w:val="22"/>
              </w:rPr>
              <w:t xml:space="preserve">Adams </w:t>
            </w:r>
          </w:p>
        </w:tc>
        <w:tc>
          <w:tcPr>
            <w:tcW w:w="3123" w:type="dxa"/>
          </w:tcPr>
          <w:p w14:paraId="3D1F8C13" w14:textId="009F4B25" w:rsidR="009D053B" w:rsidRPr="002C3B57" w:rsidRDefault="00F562DE" w:rsidP="00B51D21">
            <w:pPr>
              <w:pStyle w:val="Default"/>
              <w:rPr>
                <w:rFonts w:ascii="Arial" w:hAnsi="Arial" w:cs="Arial"/>
                <w:sz w:val="22"/>
                <w:szCs w:val="22"/>
              </w:rPr>
            </w:pPr>
            <w:r>
              <w:rPr>
                <w:rFonts w:ascii="Arial" w:hAnsi="Arial" w:cs="Arial"/>
                <w:sz w:val="22"/>
                <w:szCs w:val="22"/>
              </w:rPr>
              <w:t xml:space="preserve">Cllr </w:t>
            </w:r>
            <w:proofErr w:type="spellStart"/>
            <w:r>
              <w:rPr>
                <w:rFonts w:ascii="Arial" w:hAnsi="Arial" w:cs="Arial"/>
                <w:sz w:val="22"/>
                <w:szCs w:val="22"/>
              </w:rPr>
              <w:t>Jebb</w:t>
            </w:r>
            <w:proofErr w:type="spellEnd"/>
            <w:r>
              <w:rPr>
                <w:rFonts w:ascii="Arial" w:hAnsi="Arial" w:cs="Arial"/>
                <w:sz w:val="22"/>
                <w:szCs w:val="22"/>
              </w:rPr>
              <w:t xml:space="preserve"> (District)</w:t>
            </w:r>
          </w:p>
        </w:tc>
      </w:tr>
      <w:tr w:rsidR="009D053B" w:rsidRPr="002C3B57" w14:paraId="1DC3871E" w14:textId="77777777" w:rsidTr="0060177C">
        <w:tc>
          <w:tcPr>
            <w:tcW w:w="2861" w:type="dxa"/>
          </w:tcPr>
          <w:p w14:paraId="7FA3899D" w14:textId="3314CA3F" w:rsidR="009D053B" w:rsidRPr="002C3B57" w:rsidRDefault="0060177C" w:rsidP="00B51D21">
            <w:pPr>
              <w:pStyle w:val="Default"/>
              <w:rPr>
                <w:rFonts w:ascii="Arial" w:hAnsi="Arial" w:cs="Arial"/>
                <w:sz w:val="22"/>
                <w:szCs w:val="22"/>
              </w:rPr>
            </w:pPr>
            <w:r>
              <w:rPr>
                <w:rFonts w:ascii="Arial" w:hAnsi="Arial" w:cs="Arial"/>
                <w:sz w:val="22"/>
                <w:szCs w:val="22"/>
              </w:rPr>
              <w:t>Cllr. Walker</w:t>
            </w:r>
          </w:p>
        </w:tc>
        <w:tc>
          <w:tcPr>
            <w:tcW w:w="3037" w:type="dxa"/>
          </w:tcPr>
          <w:p w14:paraId="3FE35BAC" w14:textId="1E65F0CF" w:rsidR="009D053B" w:rsidRPr="002C3B57" w:rsidRDefault="0060177C" w:rsidP="00B51D21">
            <w:pPr>
              <w:pStyle w:val="Default"/>
              <w:rPr>
                <w:rFonts w:ascii="Arial" w:hAnsi="Arial" w:cs="Arial"/>
                <w:sz w:val="22"/>
                <w:szCs w:val="22"/>
              </w:rPr>
            </w:pPr>
            <w:r>
              <w:rPr>
                <w:rFonts w:ascii="Arial" w:hAnsi="Arial" w:cs="Arial"/>
                <w:sz w:val="22"/>
                <w:szCs w:val="22"/>
              </w:rPr>
              <w:t>Cllr.</w:t>
            </w:r>
            <w:r w:rsidR="00F562DE">
              <w:rPr>
                <w:rFonts w:ascii="Arial" w:hAnsi="Arial" w:cs="Arial"/>
                <w:sz w:val="22"/>
                <w:szCs w:val="22"/>
              </w:rPr>
              <w:t xml:space="preserve"> </w:t>
            </w:r>
            <w:proofErr w:type="spellStart"/>
            <w:r w:rsidR="00F562DE">
              <w:rPr>
                <w:rFonts w:ascii="Arial" w:hAnsi="Arial" w:cs="Arial"/>
                <w:sz w:val="22"/>
                <w:szCs w:val="22"/>
              </w:rPr>
              <w:t>Clulow</w:t>
            </w:r>
            <w:proofErr w:type="spellEnd"/>
          </w:p>
        </w:tc>
        <w:tc>
          <w:tcPr>
            <w:tcW w:w="3123" w:type="dxa"/>
          </w:tcPr>
          <w:p w14:paraId="1040B745" w14:textId="37383BD2" w:rsidR="009D053B" w:rsidRPr="002C3B57" w:rsidRDefault="0060177C" w:rsidP="00B51D21">
            <w:pPr>
              <w:pStyle w:val="Default"/>
              <w:rPr>
                <w:rFonts w:ascii="Arial" w:hAnsi="Arial" w:cs="Arial"/>
                <w:color w:val="FF0000"/>
                <w:sz w:val="22"/>
                <w:szCs w:val="22"/>
              </w:rPr>
            </w:pPr>
            <w:r w:rsidRPr="0060177C">
              <w:rPr>
                <w:rFonts w:ascii="Arial" w:hAnsi="Arial" w:cs="Arial"/>
                <w:color w:val="auto"/>
                <w:sz w:val="22"/>
                <w:szCs w:val="22"/>
              </w:rPr>
              <w:t xml:space="preserve">Cllr. Taylor </w:t>
            </w:r>
          </w:p>
        </w:tc>
      </w:tr>
      <w:tr w:rsidR="009D053B" w:rsidRPr="002C3B57" w14:paraId="21C6ACBF" w14:textId="77777777" w:rsidTr="0060177C">
        <w:tc>
          <w:tcPr>
            <w:tcW w:w="2861" w:type="dxa"/>
          </w:tcPr>
          <w:p w14:paraId="71235473" w14:textId="3527736C" w:rsidR="009D053B" w:rsidRPr="002C3B57" w:rsidRDefault="0060177C" w:rsidP="00B51D21">
            <w:pPr>
              <w:pStyle w:val="Default"/>
              <w:rPr>
                <w:rFonts w:ascii="Arial" w:hAnsi="Arial" w:cs="Arial"/>
                <w:sz w:val="22"/>
                <w:szCs w:val="22"/>
              </w:rPr>
            </w:pPr>
            <w:r>
              <w:rPr>
                <w:rFonts w:ascii="Arial" w:hAnsi="Arial" w:cs="Arial"/>
                <w:sz w:val="22"/>
                <w:szCs w:val="22"/>
              </w:rPr>
              <w:t>Cllr. J</w:t>
            </w:r>
            <w:r w:rsidR="00F562DE">
              <w:rPr>
                <w:rFonts w:ascii="Arial" w:hAnsi="Arial" w:cs="Arial"/>
                <w:sz w:val="22"/>
                <w:szCs w:val="22"/>
              </w:rPr>
              <w:t xml:space="preserve"> </w:t>
            </w:r>
            <w:proofErr w:type="spellStart"/>
            <w:r>
              <w:rPr>
                <w:rFonts w:ascii="Arial" w:hAnsi="Arial" w:cs="Arial"/>
                <w:sz w:val="22"/>
                <w:szCs w:val="22"/>
              </w:rPr>
              <w:t>Sillitoe</w:t>
            </w:r>
            <w:proofErr w:type="spellEnd"/>
            <w:r>
              <w:rPr>
                <w:rFonts w:ascii="Arial" w:hAnsi="Arial" w:cs="Arial"/>
                <w:sz w:val="22"/>
                <w:szCs w:val="22"/>
              </w:rPr>
              <w:t xml:space="preserve"> </w:t>
            </w:r>
          </w:p>
        </w:tc>
        <w:tc>
          <w:tcPr>
            <w:tcW w:w="3037" w:type="dxa"/>
          </w:tcPr>
          <w:p w14:paraId="736BB5B6" w14:textId="516F07D3" w:rsidR="009D053B" w:rsidRPr="002C3B57" w:rsidRDefault="001371A6" w:rsidP="00B51D21">
            <w:pPr>
              <w:pStyle w:val="Default"/>
              <w:rPr>
                <w:rFonts w:ascii="Arial" w:hAnsi="Arial" w:cs="Arial"/>
                <w:sz w:val="22"/>
                <w:szCs w:val="22"/>
              </w:rPr>
            </w:pPr>
            <w:r>
              <w:rPr>
                <w:rFonts w:ascii="Arial" w:hAnsi="Arial" w:cs="Arial"/>
                <w:sz w:val="22"/>
                <w:szCs w:val="22"/>
              </w:rPr>
              <w:t>Cllr Houston-</w:t>
            </w:r>
            <w:r w:rsidR="00F562DE">
              <w:rPr>
                <w:rFonts w:ascii="Arial" w:hAnsi="Arial" w:cs="Arial"/>
                <w:sz w:val="22"/>
                <w:szCs w:val="22"/>
              </w:rPr>
              <w:t>Smith</w:t>
            </w:r>
          </w:p>
        </w:tc>
        <w:tc>
          <w:tcPr>
            <w:tcW w:w="3123" w:type="dxa"/>
          </w:tcPr>
          <w:p w14:paraId="062703BA" w14:textId="3F2D5AFC" w:rsidR="009D053B" w:rsidRPr="002C3B57" w:rsidRDefault="00F562DE" w:rsidP="00B51D21">
            <w:pPr>
              <w:pStyle w:val="Default"/>
              <w:rPr>
                <w:rFonts w:ascii="Arial" w:hAnsi="Arial" w:cs="Arial"/>
                <w:sz w:val="22"/>
                <w:szCs w:val="22"/>
              </w:rPr>
            </w:pPr>
            <w:r>
              <w:rPr>
                <w:rFonts w:ascii="Arial" w:hAnsi="Arial" w:cs="Arial"/>
                <w:sz w:val="22"/>
                <w:szCs w:val="22"/>
              </w:rPr>
              <w:t>Cllr Richards</w:t>
            </w:r>
          </w:p>
        </w:tc>
      </w:tr>
      <w:tr w:rsidR="009D053B" w:rsidRPr="002C3B57" w14:paraId="273EFA7A" w14:textId="77777777" w:rsidTr="0060177C">
        <w:tc>
          <w:tcPr>
            <w:tcW w:w="2861" w:type="dxa"/>
          </w:tcPr>
          <w:p w14:paraId="55B19ABF" w14:textId="7C495988" w:rsidR="009D053B" w:rsidRPr="002C3B57" w:rsidRDefault="00F562DE" w:rsidP="00B51D21">
            <w:pPr>
              <w:pStyle w:val="Default"/>
              <w:rPr>
                <w:rFonts w:ascii="Arial" w:hAnsi="Arial" w:cs="Arial"/>
                <w:color w:val="FF0000"/>
                <w:sz w:val="22"/>
                <w:szCs w:val="22"/>
              </w:rPr>
            </w:pPr>
            <w:r>
              <w:rPr>
                <w:rFonts w:ascii="Arial" w:hAnsi="Arial" w:cs="Arial"/>
                <w:color w:val="auto"/>
                <w:sz w:val="22"/>
                <w:szCs w:val="22"/>
              </w:rPr>
              <w:t>2</w:t>
            </w:r>
            <w:r w:rsidR="009D053B" w:rsidRPr="00317CCE">
              <w:rPr>
                <w:rFonts w:ascii="Arial" w:hAnsi="Arial" w:cs="Arial"/>
                <w:color w:val="auto"/>
                <w:sz w:val="22"/>
                <w:szCs w:val="22"/>
              </w:rPr>
              <w:t xml:space="preserve"> members of the public</w:t>
            </w:r>
          </w:p>
        </w:tc>
        <w:tc>
          <w:tcPr>
            <w:tcW w:w="3037" w:type="dxa"/>
          </w:tcPr>
          <w:p w14:paraId="198A6921" w14:textId="13817BDB" w:rsidR="009D053B" w:rsidRPr="002C3B57" w:rsidRDefault="0060177C" w:rsidP="00B51D21">
            <w:pPr>
              <w:pStyle w:val="Default"/>
              <w:rPr>
                <w:rFonts w:ascii="Arial" w:hAnsi="Arial" w:cs="Arial"/>
                <w:sz w:val="22"/>
                <w:szCs w:val="22"/>
              </w:rPr>
            </w:pPr>
            <w:r>
              <w:rPr>
                <w:rFonts w:ascii="Arial" w:hAnsi="Arial" w:cs="Arial"/>
                <w:sz w:val="22"/>
                <w:szCs w:val="22"/>
              </w:rPr>
              <w:t>Minutes: Hayley Harrison</w:t>
            </w:r>
          </w:p>
        </w:tc>
        <w:tc>
          <w:tcPr>
            <w:tcW w:w="3123" w:type="dxa"/>
            <w:shd w:val="clear" w:color="auto" w:fill="auto"/>
          </w:tcPr>
          <w:p w14:paraId="6DEFE55C" w14:textId="2858E4B3" w:rsidR="009D053B" w:rsidRPr="002C3B57" w:rsidRDefault="009D053B" w:rsidP="00B51D21">
            <w:pPr>
              <w:pStyle w:val="Default"/>
              <w:rPr>
                <w:rFonts w:ascii="Arial" w:hAnsi="Arial" w:cs="Arial"/>
                <w:sz w:val="22"/>
                <w:szCs w:val="22"/>
              </w:rPr>
            </w:pPr>
          </w:p>
        </w:tc>
      </w:tr>
    </w:tbl>
    <w:p w14:paraId="77C719D3" w14:textId="77777777" w:rsidR="0060177C" w:rsidRDefault="0060177C" w:rsidP="0060177C">
      <w:pPr>
        <w:rPr>
          <w:b/>
          <w:bCs/>
          <w:u w:val="single"/>
          <w:lang w:val="en-US"/>
        </w:rPr>
      </w:pPr>
    </w:p>
    <w:p w14:paraId="76A9DD03" w14:textId="5C91FD6E" w:rsidR="0060177C" w:rsidRDefault="0060177C" w:rsidP="0060177C">
      <w:pPr>
        <w:pStyle w:val="ListParagraph"/>
        <w:numPr>
          <w:ilvl w:val="0"/>
          <w:numId w:val="4"/>
        </w:numPr>
        <w:rPr>
          <w:lang w:val="en-US"/>
        </w:rPr>
      </w:pPr>
      <w:r w:rsidRPr="0060177C">
        <w:rPr>
          <w:b/>
          <w:bCs/>
          <w:u w:val="single"/>
          <w:lang w:val="en-US"/>
        </w:rPr>
        <w:t xml:space="preserve">Apologies for Absence: </w:t>
      </w:r>
      <w:r w:rsidRPr="0060177C">
        <w:rPr>
          <w:lang w:val="en-US"/>
        </w:rPr>
        <w:t xml:space="preserve">Cllr </w:t>
      </w:r>
      <w:r w:rsidR="00F562DE">
        <w:rPr>
          <w:lang w:val="en-US"/>
        </w:rPr>
        <w:t>McCan</w:t>
      </w:r>
      <w:r w:rsidR="001371A6">
        <w:rPr>
          <w:lang w:val="en-US"/>
        </w:rPr>
        <w:t>n</w:t>
      </w:r>
      <w:r w:rsidR="00F562DE">
        <w:rPr>
          <w:lang w:val="en-US"/>
        </w:rPr>
        <w:t xml:space="preserve">, Cllr Spooner, Cllr </w:t>
      </w:r>
      <w:proofErr w:type="spellStart"/>
      <w:r w:rsidR="00F562DE">
        <w:rPr>
          <w:lang w:val="en-US"/>
        </w:rPr>
        <w:t>Flunder</w:t>
      </w:r>
      <w:proofErr w:type="spellEnd"/>
    </w:p>
    <w:bookmarkEnd w:id="0"/>
    <w:p w14:paraId="38AEF413" w14:textId="77777777" w:rsidR="0060177C" w:rsidRDefault="0060177C" w:rsidP="0060177C">
      <w:pPr>
        <w:pStyle w:val="ListParagraph"/>
        <w:rPr>
          <w:lang w:val="en-US"/>
        </w:rPr>
      </w:pPr>
    </w:p>
    <w:p w14:paraId="002A16E0" w14:textId="67B44431" w:rsidR="009658FF" w:rsidRDefault="009658FF" w:rsidP="009658FF">
      <w:pPr>
        <w:pStyle w:val="ListParagraph"/>
        <w:numPr>
          <w:ilvl w:val="0"/>
          <w:numId w:val="4"/>
        </w:numPr>
        <w:rPr>
          <w:lang w:val="en-US"/>
        </w:rPr>
      </w:pPr>
      <w:r>
        <w:rPr>
          <w:b/>
          <w:bCs/>
          <w:u w:val="single"/>
          <w:lang w:val="en-US"/>
        </w:rPr>
        <w:t xml:space="preserve">Appointment of Chairman for the ensuing year: </w:t>
      </w:r>
      <w:r w:rsidRPr="009658FF">
        <w:rPr>
          <w:lang w:val="en-US"/>
        </w:rPr>
        <w:t xml:space="preserve">The </w:t>
      </w:r>
      <w:proofErr w:type="spellStart"/>
      <w:r w:rsidRPr="009658FF">
        <w:rPr>
          <w:lang w:val="en-US"/>
        </w:rPr>
        <w:t>Councillors</w:t>
      </w:r>
      <w:proofErr w:type="spellEnd"/>
      <w:r w:rsidRPr="009658FF">
        <w:rPr>
          <w:lang w:val="en-US"/>
        </w:rPr>
        <w:t xml:space="preserve"> held a vote and Cllr Suzanne </w:t>
      </w:r>
      <w:proofErr w:type="spellStart"/>
      <w:r w:rsidRPr="009658FF">
        <w:rPr>
          <w:lang w:val="en-US"/>
        </w:rPr>
        <w:t>Sillitoe</w:t>
      </w:r>
      <w:proofErr w:type="spellEnd"/>
      <w:r w:rsidRPr="009658FF">
        <w:rPr>
          <w:lang w:val="en-US"/>
        </w:rPr>
        <w:t xml:space="preserve"> was voted in </w:t>
      </w:r>
      <w:proofErr w:type="spellStart"/>
      <w:r w:rsidRPr="009658FF">
        <w:rPr>
          <w:lang w:val="en-US"/>
        </w:rPr>
        <w:t>favo</w:t>
      </w:r>
      <w:r w:rsidR="001371A6">
        <w:rPr>
          <w:lang w:val="en-US"/>
        </w:rPr>
        <w:t>u</w:t>
      </w:r>
      <w:r w:rsidRPr="009658FF">
        <w:rPr>
          <w:lang w:val="en-US"/>
        </w:rPr>
        <w:t>r</w:t>
      </w:r>
      <w:proofErr w:type="spellEnd"/>
      <w:r w:rsidRPr="009658FF">
        <w:rPr>
          <w:lang w:val="en-US"/>
        </w:rPr>
        <w:t xml:space="preserve"> of being the elected Chairman. Prop</w:t>
      </w:r>
      <w:r>
        <w:rPr>
          <w:lang w:val="en-US"/>
        </w:rPr>
        <w:t>o</w:t>
      </w:r>
      <w:r w:rsidRPr="009658FF">
        <w:rPr>
          <w:lang w:val="en-US"/>
        </w:rPr>
        <w:t>sed – Cllr Taylor – Seconded – Cllr Adams</w:t>
      </w:r>
      <w:r>
        <w:rPr>
          <w:lang w:val="en-US"/>
        </w:rPr>
        <w:t xml:space="preserve">. </w:t>
      </w:r>
    </w:p>
    <w:p w14:paraId="230D4973" w14:textId="77777777" w:rsidR="009658FF" w:rsidRPr="009658FF" w:rsidRDefault="009658FF" w:rsidP="009658FF">
      <w:pPr>
        <w:pStyle w:val="ListParagraph"/>
        <w:rPr>
          <w:lang w:val="en-US"/>
        </w:rPr>
      </w:pPr>
    </w:p>
    <w:p w14:paraId="7A36CAC1" w14:textId="09A906D6" w:rsidR="009658FF" w:rsidRDefault="009658FF" w:rsidP="009658FF">
      <w:pPr>
        <w:pStyle w:val="ListParagraph"/>
        <w:numPr>
          <w:ilvl w:val="0"/>
          <w:numId w:val="4"/>
        </w:numPr>
        <w:rPr>
          <w:lang w:val="en-US"/>
        </w:rPr>
      </w:pPr>
      <w:r w:rsidRPr="009658FF">
        <w:rPr>
          <w:b/>
          <w:bCs/>
          <w:u w:val="single"/>
          <w:lang w:val="en-US"/>
        </w:rPr>
        <w:t>Appointment of the Vice Chairman for the ensuing year:</w:t>
      </w:r>
      <w:r>
        <w:rPr>
          <w:b/>
          <w:bCs/>
          <w:lang w:val="en-US"/>
        </w:rPr>
        <w:t xml:space="preserve"> </w:t>
      </w:r>
      <w:r w:rsidRPr="009658FF">
        <w:rPr>
          <w:lang w:val="en-US"/>
        </w:rPr>
        <w:t xml:space="preserve">The </w:t>
      </w:r>
      <w:proofErr w:type="spellStart"/>
      <w:r w:rsidRPr="009658FF">
        <w:rPr>
          <w:lang w:val="en-US"/>
        </w:rPr>
        <w:t>Councillors</w:t>
      </w:r>
      <w:proofErr w:type="spellEnd"/>
      <w:r w:rsidRPr="009658FF">
        <w:rPr>
          <w:lang w:val="en-US"/>
        </w:rPr>
        <w:t xml:space="preserve"> held a vote and Cllr Phil Taylor was voted in </w:t>
      </w:r>
      <w:proofErr w:type="spellStart"/>
      <w:r w:rsidRPr="009658FF">
        <w:rPr>
          <w:lang w:val="en-US"/>
        </w:rPr>
        <w:t>favo</w:t>
      </w:r>
      <w:r w:rsidR="001371A6">
        <w:rPr>
          <w:lang w:val="en-US"/>
        </w:rPr>
        <w:t>u</w:t>
      </w:r>
      <w:r w:rsidRPr="009658FF">
        <w:rPr>
          <w:lang w:val="en-US"/>
        </w:rPr>
        <w:t>r</w:t>
      </w:r>
      <w:proofErr w:type="spellEnd"/>
      <w:r w:rsidRPr="009658FF">
        <w:rPr>
          <w:lang w:val="en-US"/>
        </w:rPr>
        <w:t xml:space="preserve"> of being the Vice Chairman. Proposed – Cllr Adams – Seconded – Cllr J </w:t>
      </w:r>
      <w:proofErr w:type="spellStart"/>
      <w:r w:rsidRPr="009658FF">
        <w:rPr>
          <w:lang w:val="en-US"/>
        </w:rPr>
        <w:t>Sillitoe</w:t>
      </w:r>
      <w:proofErr w:type="spellEnd"/>
      <w:r w:rsidRPr="009658FF">
        <w:rPr>
          <w:lang w:val="en-US"/>
        </w:rPr>
        <w:t>.</w:t>
      </w:r>
      <w:r>
        <w:rPr>
          <w:lang w:val="en-US"/>
        </w:rPr>
        <w:t xml:space="preserve"> Vice Chair joined the Chairman at the front seating. </w:t>
      </w:r>
    </w:p>
    <w:p w14:paraId="4B4D0BCD" w14:textId="77777777" w:rsidR="009658FF" w:rsidRPr="009658FF" w:rsidRDefault="009658FF" w:rsidP="009658FF">
      <w:pPr>
        <w:pStyle w:val="ListParagraph"/>
        <w:rPr>
          <w:lang w:val="en-US"/>
        </w:rPr>
      </w:pPr>
    </w:p>
    <w:p w14:paraId="18067898" w14:textId="64FD1790" w:rsidR="009658FF" w:rsidRPr="009658FF" w:rsidRDefault="009658FF" w:rsidP="009658FF">
      <w:pPr>
        <w:pStyle w:val="ListParagraph"/>
        <w:numPr>
          <w:ilvl w:val="0"/>
          <w:numId w:val="4"/>
        </w:numPr>
        <w:rPr>
          <w:b/>
          <w:bCs/>
          <w:u w:val="single"/>
          <w:lang w:val="en-US"/>
        </w:rPr>
      </w:pPr>
      <w:r w:rsidRPr="009658FF">
        <w:rPr>
          <w:b/>
          <w:bCs/>
          <w:u w:val="single"/>
          <w:lang w:val="en-US"/>
        </w:rPr>
        <w:t xml:space="preserve">Declarations on interests: </w:t>
      </w:r>
    </w:p>
    <w:p w14:paraId="3BEB897B" w14:textId="03C0FD21" w:rsidR="00A65489" w:rsidRDefault="009658FF" w:rsidP="00A65489">
      <w:pPr>
        <w:pStyle w:val="ListParagraph"/>
        <w:rPr>
          <w:lang w:val="en-US"/>
        </w:rPr>
      </w:pPr>
      <w:r>
        <w:rPr>
          <w:lang w:val="en-US"/>
        </w:rPr>
        <w:t>NHS/Police</w:t>
      </w:r>
      <w:r w:rsidR="00784373">
        <w:rPr>
          <w:lang w:val="en-US"/>
        </w:rPr>
        <w:t xml:space="preserve"> – Cllr Porter</w:t>
      </w:r>
    </w:p>
    <w:p w14:paraId="405AD122" w14:textId="014B96AB" w:rsidR="00784373" w:rsidRDefault="00784373" w:rsidP="00A65489">
      <w:pPr>
        <w:pStyle w:val="ListParagraph"/>
        <w:rPr>
          <w:lang w:val="en-US"/>
        </w:rPr>
      </w:pPr>
      <w:r>
        <w:rPr>
          <w:lang w:val="en-US"/>
        </w:rPr>
        <w:t xml:space="preserve">Village Hall – Cllr Walker </w:t>
      </w:r>
    </w:p>
    <w:p w14:paraId="66F3EFAC" w14:textId="343B3849" w:rsidR="00784373" w:rsidRDefault="001371A6" w:rsidP="00A65489">
      <w:pPr>
        <w:pStyle w:val="ListParagraph"/>
        <w:rPr>
          <w:lang w:val="en-US"/>
        </w:rPr>
      </w:pPr>
      <w:r>
        <w:rPr>
          <w:lang w:val="en-US"/>
        </w:rPr>
        <w:t>Village Hall – Cllr Houston-</w:t>
      </w:r>
      <w:r w:rsidR="00784373">
        <w:rPr>
          <w:lang w:val="en-US"/>
        </w:rPr>
        <w:t xml:space="preserve">Smith </w:t>
      </w:r>
    </w:p>
    <w:p w14:paraId="5EEB0E80" w14:textId="3C90D615" w:rsidR="001371A6" w:rsidRPr="001371A6" w:rsidRDefault="001371A6" w:rsidP="001371A6">
      <w:pPr>
        <w:rPr>
          <w:lang w:val="en-US"/>
        </w:rPr>
      </w:pPr>
    </w:p>
    <w:p w14:paraId="52B38694" w14:textId="42684D42" w:rsidR="00BF1E7E" w:rsidRPr="00BF1E7E" w:rsidRDefault="00784373" w:rsidP="00BF1E7E">
      <w:pPr>
        <w:rPr>
          <w:b/>
          <w:bCs/>
          <w:sz w:val="24"/>
          <w:szCs w:val="24"/>
          <w:lang w:val="en-US"/>
        </w:rPr>
      </w:pPr>
      <w:r>
        <w:rPr>
          <w:b/>
          <w:bCs/>
          <w:sz w:val="24"/>
          <w:szCs w:val="24"/>
          <w:lang w:val="en-US"/>
        </w:rPr>
        <w:t xml:space="preserve">      </w:t>
      </w:r>
      <w:r w:rsidRPr="00784373">
        <w:rPr>
          <w:b/>
          <w:bCs/>
          <w:sz w:val="24"/>
          <w:szCs w:val="24"/>
          <w:lang w:val="en-US"/>
        </w:rPr>
        <w:t xml:space="preserve">11) Lawn Cemetery: </w:t>
      </w:r>
      <w:r w:rsidR="001371A6" w:rsidRPr="001371A6">
        <w:rPr>
          <w:bCs/>
          <w:sz w:val="24"/>
          <w:szCs w:val="24"/>
          <w:lang w:val="en-US"/>
        </w:rPr>
        <w:t xml:space="preserve">Cllr </w:t>
      </w:r>
      <w:proofErr w:type="spellStart"/>
      <w:r w:rsidR="001371A6" w:rsidRPr="001371A6">
        <w:rPr>
          <w:bCs/>
          <w:sz w:val="24"/>
          <w:szCs w:val="24"/>
          <w:lang w:val="en-US"/>
        </w:rPr>
        <w:t>Clulow</w:t>
      </w:r>
      <w:proofErr w:type="spellEnd"/>
      <w:r w:rsidR="001371A6" w:rsidRPr="001371A6">
        <w:rPr>
          <w:bCs/>
          <w:sz w:val="24"/>
          <w:szCs w:val="24"/>
          <w:lang w:val="en-US"/>
        </w:rPr>
        <w:t xml:space="preserve"> forwarded the following</w:t>
      </w:r>
      <w:r w:rsidR="001371A6">
        <w:rPr>
          <w:bCs/>
          <w:sz w:val="24"/>
          <w:szCs w:val="24"/>
          <w:lang w:val="en-US"/>
        </w:rPr>
        <w:t xml:space="preserve">: </w:t>
      </w:r>
      <w:r w:rsidR="00BF1E7E" w:rsidRPr="001371A6">
        <w:rPr>
          <w:rFonts w:ascii="Calibri" w:eastAsia="Times New Roman" w:hAnsi="Calibri" w:cs="Calibri"/>
          <w:color w:val="000000"/>
          <w:sz w:val="24"/>
          <w:szCs w:val="24"/>
          <w:lang w:eastAsia="en-GB"/>
        </w:rPr>
        <w:t xml:space="preserve">In principle we have two </w:t>
      </w:r>
      <w:r w:rsidR="001371A6">
        <w:rPr>
          <w:rFonts w:ascii="Calibri" w:eastAsia="Times New Roman" w:hAnsi="Calibri" w:cs="Calibri"/>
          <w:color w:val="000000"/>
          <w:sz w:val="24"/>
          <w:szCs w:val="24"/>
          <w:lang w:eastAsia="en-GB"/>
        </w:rPr>
        <w:t xml:space="preserve">  </w:t>
      </w:r>
      <w:r w:rsidR="00BF1E7E" w:rsidRPr="001371A6">
        <w:rPr>
          <w:rFonts w:ascii="Calibri" w:eastAsia="Times New Roman" w:hAnsi="Calibri" w:cs="Calibri"/>
          <w:color w:val="000000"/>
          <w:sz w:val="24"/>
          <w:szCs w:val="24"/>
          <w:lang w:eastAsia="en-GB"/>
        </w:rPr>
        <w:t>basic options:</w:t>
      </w:r>
    </w:p>
    <w:p w14:paraId="4C3EBC1F" w14:textId="77777777" w:rsidR="00BF1E7E" w:rsidRPr="002322A7" w:rsidRDefault="00BF1E7E" w:rsidP="00BF1E7E">
      <w:pPr>
        <w:shd w:val="clear" w:color="auto" w:fill="FFFFFF"/>
        <w:spacing w:after="0" w:line="240" w:lineRule="auto"/>
        <w:rPr>
          <w:rFonts w:ascii="Calibri" w:eastAsia="Times New Roman" w:hAnsi="Calibri" w:cs="Calibri"/>
          <w:color w:val="000000"/>
          <w:lang w:eastAsia="en-GB"/>
        </w:rPr>
      </w:pPr>
    </w:p>
    <w:p w14:paraId="1DC3E1BB" w14:textId="77777777" w:rsidR="00BF1E7E" w:rsidRPr="001371A6" w:rsidRDefault="00BF1E7E" w:rsidP="00BF1E7E">
      <w:pPr>
        <w:numPr>
          <w:ilvl w:val="0"/>
          <w:numId w:val="1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GB"/>
        </w:rPr>
      </w:pPr>
      <w:r w:rsidRPr="001371A6">
        <w:rPr>
          <w:rFonts w:ascii="Calibri" w:eastAsia="Times New Roman" w:hAnsi="Calibri" w:cs="Calibri"/>
          <w:color w:val="000000"/>
          <w:sz w:val="24"/>
          <w:szCs w:val="24"/>
          <w:lang w:eastAsia="en-GB"/>
        </w:rPr>
        <w:t>Reduce the amount of burial plots and retain increased areas of grassland as well as some enhanced "neutral grassland" and some planting of trees on the site. For this to comply with the BNG rules we would effectively have to sacrifice a large proportion of the land we have for use as mixed scrub grassland reducing the burial plots from approx. 180 to 120. The scale of this may also dictate SMDC requiring a S106 to be entered into as they could class the onsite enhancements as being significant. This would demand a 30 year management and monitoring procedure to be in place which will no doubt be an ongoing cost to annually provide monitoring reports as well as the proposals being on the NE Register.</w:t>
      </w:r>
    </w:p>
    <w:p w14:paraId="7EB78F0F" w14:textId="77777777" w:rsidR="00BF1E7E" w:rsidRPr="002322A7" w:rsidRDefault="00BF1E7E" w:rsidP="00BF1E7E">
      <w:pPr>
        <w:shd w:val="clear" w:color="auto" w:fill="FFFFFF"/>
        <w:spacing w:before="100" w:beforeAutospacing="1" w:after="100" w:afterAutospacing="1" w:line="240" w:lineRule="auto"/>
        <w:ind w:left="945"/>
        <w:rPr>
          <w:rFonts w:ascii="Calibri" w:eastAsia="Times New Roman" w:hAnsi="Calibri" w:cs="Calibri"/>
          <w:color w:val="000000"/>
          <w:lang w:eastAsia="en-GB"/>
        </w:rPr>
      </w:pPr>
    </w:p>
    <w:p w14:paraId="62F82144" w14:textId="77777777" w:rsidR="00BF1E7E" w:rsidRPr="001371A6" w:rsidRDefault="00BF1E7E" w:rsidP="00BF1E7E">
      <w:pPr>
        <w:numPr>
          <w:ilvl w:val="0"/>
          <w:numId w:val="14"/>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GB"/>
        </w:rPr>
      </w:pPr>
      <w:r w:rsidRPr="001371A6">
        <w:rPr>
          <w:rFonts w:ascii="Calibri" w:eastAsia="Times New Roman" w:hAnsi="Calibri" w:cs="Calibri"/>
          <w:color w:val="000000"/>
          <w:sz w:val="24"/>
          <w:szCs w:val="24"/>
          <w:lang w:eastAsia="en-GB"/>
        </w:rPr>
        <w:t>For the cost of achieving the 10% net gain on site and the large reduction in area for the graves, the ecologists are reporting that it may be preferable to partially off-set through a payment to a habitat bank. </w:t>
      </w:r>
    </w:p>
    <w:p w14:paraId="370F6B7D" w14:textId="77777777" w:rsidR="00991FAF" w:rsidRDefault="00991FAF" w:rsidP="00991FAF">
      <w:pPr>
        <w:pStyle w:val="ListParagraph"/>
        <w:rPr>
          <w:rFonts w:ascii="Calibri" w:eastAsia="Times New Roman" w:hAnsi="Calibri" w:cs="Calibri"/>
          <w:color w:val="000000"/>
          <w:lang w:eastAsia="en-GB"/>
        </w:rPr>
      </w:pPr>
    </w:p>
    <w:p w14:paraId="659B699B" w14:textId="77777777" w:rsidR="00991FAF" w:rsidRPr="00991FAF" w:rsidRDefault="00991FAF" w:rsidP="00991FAF">
      <w:pPr>
        <w:pStyle w:val="ListParagraph"/>
        <w:numPr>
          <w:ilvl w:val="0"/>
          <w:numId w:val="14"/>
        </w:numPr>
        <w:shd w:val="clear" w:color="auto" w:fill="FFFFFF"/>
        <w:spacing w:after="0" w:line="240" w:lineRule="auto"/>
        <w:rPr>
          <w:rFonts w:ascii="Calibri" w:eastAsia="Times New Roman" w:hAnsi="Calibri" w:cs="Calibri"/>
          <w:color w:val="000000"/>
          <w:lang w:eastAsia="en-GB"/>
        </w:rPr>
      </w:pPr>
      <w:r w:rsidRPr="00991FAF">
        <w:rPr>
          <w:rFonts w:ascii="Calibri" w:eastAsia="Times New Roman" w:hAnsi="Calibri" w:cs="Calibri"/>
          <w:color w:val="000000"/>
          <w:lang w:eastAsia="en-GB"/>
        </w:rPr>
        <w:t>I think there's a calculation to be done with the plot values of the graves being brought into the equation to understand the balance between the offsite costs and the possible reduced numbers &amp; loss of return on burials plus if we have less plots we'll fill up sooner therefore the Parish Council will need to consider buying further land and submit another application to then extend further the Lawn Cemetery again.</w:t>
      </w:r>
    </w:p>
    <w:p w14:paraId="162F5F4A" w14:textId="77777777" w:rsidR="00991FAF" w:rsidRPr="00991FAF" w:rsidRDefault="00991FAF" w:rsidP="00991FAF">
      <w:pPr>
        <w:pStyle w:val="ListParagraph"/>
        <w:shd w:val="clear" w:color="auto" w:fill="FFFFFF"/>
        <w:spacing w:after="0" w:line="240" w:lineRule="auto"/>
        <w:rPr>
          <w:rFonts w:ascii="Calibri" w:eastAsia="Times New Roman" w:hAnsi="Calibri" w:cs="Calibri"/>
          <w:color w:val="000000"/>
          <w:lang w:eastAsia="en-GB"/>
        </w:rPr>
      </w:pPr>
    </w:p>
    <w:p w14:paraId="326756A7" w14:textId="77777777" w:rsidR="00991FAF" w:rsidRPr="00991FAF" w:rsidRDefault="00991FAF" w:rsidP="00991FAF">
      <w:pPr>
        <w:pStyle w:val="ListParagraph"/>
        <w:numPr>
          <w:ilvl w:val="0"/>
          <w:numId w:val="14"/>
        </w:numPr>
        <w:shd w:val="clear" w:color="auto" w:fill="FFFFFF"/>
        <w:spacing w:after="0" w:line="240" w:lineRule="auto"/>
        <w:rPr>
          <w:rFonts w:ascii="Calibri" w:eastAsia="Times New Roman" w:hAnsi="Calibri" w:cs="Calibri"/>
          <w:color w:val="000000"/>
          <w:lang w:eastAsia="en-GB"/>
        </w:rPr>
      </w:pPr>
      <w:r w:rsidRPr="00991FAF">
        <w:rPr>
          <w:rFonts w:ascii="Calibri" w:eastAsia="Times New Roman" w:hAnsi="Calibri" w:cs="Calibri"/>
          <w:color w:val="000000"/>
          <w:lang w:eastAsia="en-GB"/>
        </w:rPr>
        <w:t>Normally I would be against off site habitat banks in favour of utilising areas of the planning development site to make the necessary gains, however in this case because the site is relatively small and the demand for burial plots is so important to the Parish, this is an occasion where making an offsite contribution would safeguard the burial position for the village for longer, alleviate the need to enter into a legal agreement and in turn tie us into a 30 year maintenance programme.</w:t>
      </w:r>
    </w:p>
    <w:p w14:paraId="484A3C3C" w14:textId="77777777" w:rsidR="00991FAF" w:rsidRDefault="00991FAF" w:rsidP="00784373">
      <w:pPr>
        <w:rPr>
          <w:rFonts w:ascii="Calibri" w:eastAsia="Times New Roman" w:hAnsi="Calibri" w:cs="Calibri"/>
          <w:color w:val="000000"/>
          <w:kern w:val="2"/>
          <w:sz w:val="24"/>
          <w:szCs w:val="24"/>
          <w:lang w:eastAsia="en-GB"/>
          <w14:ligatures w14:val="standardContextual"/>
        </w:rPr>
      </w:pPr>
    </w:p>
    <w:p w14:paraId="2E0C4A5D" w14:textId="49B4A706" w:rsidR="00784373" w:rsidRDefault="001371A6" w:rsidP="00784373">
      <w:pPr>
        <w:rPr>
          <w:color w:val="000000" w:themeColor="text1"/>
          <w:sz w:val="24"/>
          <w:szCs w:val="24"/>
          <w:lang w:val="en-US"/>
        </w:rPr>
      </w:pPr>
      <w:r>
        <w:rPr>
          <w:color w:val="000000" w:themeColor="text1"/>
          <w:sz w:val="24"/>
          <w:szCs w:val="24"/>
          <w:lang w:val="en-US"/>
        </w:rPr>
        <w:t>It was p</w:t>
      </w:r>
      <w:r w:rsidR="00784373" w:rsidRPr="00784373">
        <w:rPr>
          <w:color w:val="000000" w:themeColor="text1"/>
          <w:sz w:val="24"/>
          <w:szCs w:val="24"/>
          <w:lang w:val="en-US"/>
        </w:rPr>
        <w:t xml:space="preserve">roposed to choose option two – Cllr </w:t>
      </w:r>
      <w:r>
        <w:rPr>
          <w:color w:val="000000" w:themeColor="text1"/>
          <w:sz w:val="24"/>
          <w:szCs w:val="24"/>
          <w:lang w:val="en-US"/>
        </w:rPr>
        <w:t xml:space="preserve">J </w:t>
      </w:r>
      <w:proofErr w:type="spellStart"/>
      <w:r w:rsidR="00784373" w:rsidRPr="00784373">
        <w:rPr>
          <w:color w:val="000000" w:themeColor="text1"/>
          <w:sz w:val="24"/>
          <w:szCs w:val="24"/>
          <w:lang w:val="en-US"/>
        </w:rPr>
        <w:t>Sillitoe</w:t>
      </w:r>
      <w:proofErr w:type="spellEnd"/>
      <w:r w:rsidR="00784373" w:rsidRPr="00784373">
        <w:rPr>
          <w:color w:val="000000" w:themeColor="text1"/>
          <w:sz w:val="24"/>
          <w:szCs w:val="24"/>
          <w:lang w:val="en-US"/>
        </w:rPr>
        <w:t xml:space="preserve"> – Seconded – Cllr </w:t>
      </w:r>
      <w:proofErr w:type="spellStart"/>
      <w:r w:rsidR="00784373" w:rsidRPr="00784373">
        <w:rPr>
          <w:color w:val="000000" w:themeColor="text1"/>
          <w:sz w:val="24"/>
          <w:szCs w:val="24"/>
          <w:lang w:val="en-US"/>
        </w:rPr>
        <w:t>Jebb</w:t>
      </w:r>
      <w:proofErr w:type="spellEnd"/>
      <w:r w:rsidR="00784373" w:rsidRPr="00784373">
        <w:rPr>
          <w:color w:val="000000" w:themeColor="text1"/>
          <w:sz w:val="24"/>
          <w:szCs w:val="24"/>
          <w:lang w:val="en-US"/>
        </w:rPr>
        <w:t>.</w:t>
      </w:r>
    </w:p>
    <w:p w14:paraId="06965675" w14:textId="79315E4E" w:rsidR="00784373" w:rsidRDefault="00784373" w:rsidP="00784373">
      <w:pPr>
        <w:rPr>
          <w:color w:val="000000" w:themeColor="text1"/>
          <w:sz w:val="24"/>
          <w:szCs w:val="24"/>
          <w:lang w:val="en-US"/>
        </w:rPr>
      </w:pPr>
      <w:r>
        <w:rPr>
          <w:color w:val="000000" w:themeColor="text1"/>
          <w:sz w:val="24"/>
          <w:szCs w:val="24"/>
          <w:lang w:val="en-US"/>
        </w:rPr>
        <w:t xml:space="preserve">19:43pm – Cllr </w:t>
      </w:r>
      <w:proofErr w:type="spellStart"/>
      <w:r>
        <w:rPr>
          <w:color w:val="000000" w:themeColor="text1"/>
          <w:sz w:val="24"/>
          <w:szCs w:val="24"/>
          <w:lang w:val="en-US"/>
        </w:rPr>
        <w:t>Clulow</w:t>
      </w:r>
      <w:proofErr w:type="spellEnd"/>
      <w:r>
        <w:rPr>
          <w:color w:val="000000" w:themeColor="text1"/>
          <w:sz w:val="24"/>
          <w:szCs w:val="24"/>
          <w:lang w:val="en-US"/>
        </w:rPr>
        <w:t xml:space="preserve"> left the meeting. </w:t>
      </w:r>
    </w:p>
    <w:p w14:paraId="57FAEE1E" w14:textId="77777777" w:rsidR="00784373" w:rsidRPr="00784373" w:rsidRDefault="00784373" w:rsidP="00784373">
      <w:pPr>
        <w:rPr>
          <w:color w:val="000000" w:themeColor="text1"/>
          <w:sz w:val="24"/>
          <w:szCs w:val="24"/>
          <w:u w:val="single"/>
          <w:lang w:val="en-US"/>
        </w:rPr>
      </w:pPr>
    </w:p>
    <w:p w14:paraId="6FBEC699" w14:textId="284167EC" w:rsidR="00784373" w:rsidRDefault="00784373" w:rsidP="00784373">
      <w:pPr>
        <w:pStyle w:val="ListParagraph"/>
        <w:numPr>
          <w:ilvl w:val="0"/>
          <w:numId w:val="4"/>
        </w:numPr>
        <w:rPr>
          <w:color w:val="000000" w:themeColor="text1"/>
          <w:lang w:val="en-US"/>
        </w:rPr>
      </w:pPr>
      <w:r w:rsidRPr="00784373">
        <w:rPr>
          <w:b/>
          <w:bCs/>
          <w:color w:val="000000" w:themeColor="text1"/>
          <w:u w:val="single"/>
          <w:lang w:val="en-US"/>
        </w:rPr>
        <w:t>Chairman</w:t>
      </w:r>
      <w:r w:rsidR="001371A6">
        <w:rPr>
          <w:b/>
          <w:bCs/>
          <w:color w:val="000000" w:themeColor="text1"/>
          <w:u w:val="single"/>
          <w:lang w:val="en-US"/>
        </w:rPr>
        <w:t>’</w:t>
      </w:r>
      <w:r w:rsidRPr="00784373">
        <w:rPr>
          <w:b/>
          <w:bCs/>
          <w:color w:val="000000" w:themeColor="text1"/>
          <w:u w:val="single"/>
          <w:lang w:val="en-US"/>
        </w:rPr>
        <w:t xml:space="preserve">s Remarks: </w:t>
      </w:r>
      <w:r w:rsidRPr="00784373">
        <w:rPr>
          <w:color w:val="000000" w:themeColor="text1"/>
          <w:lang w:val="en-US"/>
        </w:rPr>
        <w:t>Resignation from Cl</w:t>
      </w:r>
      <w:r w:rsidR="001371A6">
        <w:rPr>
          <w:color w:val="000000" w:themeColor="text1"/>
          <w:lang w:val="en-US"/>
        </w:rPr>
        <w:t xml:space="preserve">lr </w:t>
      </w:r>
      <w:proofErr w:type="spellStart"/>
      <w:r w:rsidR="001371A6">
        <w:rPr>
          <w:color w:val="000000" w:themeColor="text1"/>
          <w:lang w:val="en-US"/>
        </w:rPr>
        <w:t>Biddulph</w:t>
      </w:r>
      <w:proofErr w:type="spellEnd"/>
      <w:r w:rsidR="001371A6">
        <w:rPr>
          <w:color w:val="000000" w:themeColor="text1"/>
          <w:lang w:val="en-US"/>
        </w:rPr>
        <w:t>. We will need to Co-</w:t>
      </w:r>
      <w:r w:rsidRPr="00784373">
        <w:rPr>
          <w:color w:val="000000" w:themeColor="text1"/>
          <w:lang w:val="en-US"/>
        </w:rPr>
        <w:t xml:space="preserve">opt another Cllr, a notice will be advertised. </w:t>
      </w:r>
    </w:p>
    <w:p w14:paraId="5E351483" w14:textId="77777777" w:rsidR="00784373" w:rsidRDefault="00784373" w:rsidP="00784373">
      <w:pPr>
        <w:pStyle w:val="ListParagraph"/>
        <w:rPr>
          <w:color w:val="000000" w:themeColor="text1"/>
          <w:lang w:val="en-US"/>
        </w:rPr>
      </w:pPr>
    </w:p>
    <w:p w14:paraId="5D976A68" w14:textId="703C9010" w:rsidR="00784373" w:rsidRPr="00784373" w:rsidRDefault="00784373" w:rsidP="00784373">
      <w:pPr>
        <w:pStyle w:val="ListParagraph"/>
        <w:numPr>
          <w:ilvl w:val="0"/>
          <w:numId w:val="4"/>
        </w:numPr>
        <w:rPr>
          <w:color w:val="000000" w:themeColor="text1"/>
          <w:lang w:val="en-US"/>
        </w:rPr>
      </w:pPr>
      <w:r>
        <w:rPr>
          <w:b/>
          <w:bCs/>
          <w:color w:val="000000" w:themeColor="text1"/>
          <w:u w:val="single"/>
          <w:lang w:val="en-US"/>
        </w:rPr>
        <w:t>Public Forum:</w:t>
      </w:r>
      <w:r>
        <w:rPr>
          <w:lang w:val="en-US"/>
        </w:rPr>
        <w:t xml:space="preserve"> A parishioner raised a concern over the A53 grids not been cleared and the </w:t>
      </w:r>
      <w:r w:rsidR="001371A6">
        <w:rPr>
          <w:lang w:val="en-US"/>
        </w:rPr>
        <w:t xml:space="preserve">leaves in the </w:t>
      </w:r>
      <w:r>
        <w:rPr>
          <w:lang w:val="en-US"/>
        </w:rPr>
        <w:t xml:space="preserve">bus shelter. </w:t>
      </w:r>
    </w:p>
    <w:p w14:paraId="2160251B" w14:textId="77777777" w:rsidR="00784373" w:rsidRPr="002F7582" w:rsidRDefault="00784373" w:rsidP="00784373">
      <w:pPr>
        <w:pStyle w:val="ListParagraph"/>
        <w:rPr>
          <w:b/>
          <w:bCs/>
          <w:color w:val="000000" w:themeColor="text1"/>
          <w:u w:val="single"/>
          <w:lang w:val="en-US"/>
        </w:rPr>
      </w:pPr>
    </w:p>
    <w:p w14:paraId="4AA1199B" w14:textId="1434CB9C" w:rsidR="00784373" w:rsidRDefault="00784373" w:rsidP="00784373">
      <w:pPr>
        <w:pStyle w:val="ListParagraph"/>
        <w:numPr>
          <w:ilvl w:val="0"/>
          <w:numId w:val="4"/>
        </w:numPr>
        <w:rPr>
          <w:color w:val="000000" w:themeColor="text1"/>
          <w:lang w:val="en-US"/>
        </w:rPr>
      </w:pPr>
      <w:r w:rsidRPr="002F7582">
        <w:rPr>
          <w:b/>
          <w:bCs/>
          <w:color w:val="000000" w:themeColor="text1"/>
          <w:u w:val="single"/>
          <w:lang w:val="en-US"/>
        </w:rPr>
        <w:t>Minutes of the meeting held on 8</w:t>
      </w:r>
      <w:r w:rsidRPr="002F7582">
        <w:rPr>
          <w:b/>
          <w:bCs/>
          <w:color w:val="000000" w:themeColor="text1"/>
          <w:u w:val="single"/>
          <w:vertAlign w:val="superscript"/>
          <w:lang w:val="en-US"/>
        </w:rPr>
        <w:t>th</w:t>
      </w:r>
      <w:r w:rsidRPr="002F7582">
        <w:rPr>
          <w:b/>
          <w:bCs/>
          <w:color w:val="000000" w:themeColor="text1"/>
          <w:u w:val="single"/>
          <w:lang w:val="en-US"/>
        </w:rPr>
        <w:t xml:space="preserve"> April 2025</w:t>
      </w:r>
      <w:r w:rsidRPr="002F7582">
        <w:rPr>
          <w:color w:val="000000" w:themeColor="text1"/>
          <w:lang w:val="en-US"/>
        </w:rPr>
        <w:t>:</w:t>
      </w:r>
      <w:r w:rsidR="002F7582" w:rsidRPr="002F7582">
        <w:rPr>
          <w:color w:val="000000" w:themeColor="text1"/>
          <w:lang w:val="en-US"/>
        </w:rPr>
        <w:t xml:space="preserve"> </w:t>
      </w:r>
      <w:r w:rsidR="001371A6">
        <w:rPr>
          <w:color w:val="000000" w:themeColor="text1"/>
          <w:lang w:val="en-US"/>
        </w:rPr>
        <w:t xml:space="preserve">Chairman </w:t>
      </w:r>
      <w:r w:rsidR="002F7582" w:rsidRPr="002F7582">
        <w:rPr>
          <w:color w:val="000000" w:themeColor="text1"/>
          <w:lang w:val="en-US"/>
        </w:rPr>
        <w:t xml:space="preserve">Cllr </w:t>
      </w:r>
      <w:r w:rsidR="001371A6">
        <w:rPr>
          <w:color w:val="000000" w:themeColor="text1"/>
          <w:lang w:val="en-US"/>
        </w:rPr>
        <w:t xml:space="preserve">S </w:t>
      </w:r>
      <w:proofErr w:type="spellStart"/>
      <w:r w:rsidR="002F7582" w:rsidRPr="002F7582">
        <w:rPr>
          <w:color w:val="000000" w:themeColor="text1"/>
          <w:lang w:val="en-US"/>
        </w:rPr>
        <w:t>Sillitoe</w:t>
      </w:r>
      <w:proofErr w:type="spellEnd"/>
      <w:r w:rsidR="002F7582" w:rsidRPr="002F7582">
        <w:rPr>
          <w:color w:val="000000" w:themeColor="text1"/>
          <w:lang w:val="en-US"/>
        </w:rPr>
        <w:t xml:space="preserve"> signed the minutes. </w:t>
      </w:r>
    </w:p>
    <w:p w14:paraId="451B98B6" w14:textId="77777777" w:rsidR="002F7582" w:rsidRPr="002F7582" w:rsidRDefault="002F7582" w:rsidP="002F7582">
      <w:pPr>
        <w:pStyle w:val="ListParagraph"/>
        <w:rPr>
          <w:color w:val="000000" w:themeColor="text1"/>
          <w:lang w:val="en-US"/>
        </w:rPr>
      </w:pPr>
    </w:p>
    <w:p w14:paraId="5B82D469" w14:textId="103578A0" w:rsidR="002F7582" w:rsidRPr="002F7582" w:rsidRDefault="002F7582" w:rsidP="00784373">
      <w:pPr>
        <w:pStyle w:val="ListParagraph"/>
        <w:numPr>
          <w:ilvl w:val="0"/>
          <w:numId w:val="4"/>
        </w:numPr>
        <w:rPr>
          <w:color w:val="000000" w:themeColor="text1"/>
          <w:lang w:val="en-US"/>
        </w:rPr>
      </w:pPr>
      <w:r w:rsidRPr="002F7582">
        <w:rPr>
          <w:b/>
          <w:bCs/>
          <w:color w:val="000000" w:themeColor="text1"/>
          <w:u w:val="single"/>
          <w:lang w:val="en-US"/>
        </w:rPr>
        <w:t>Matters arising from the meeting on 8</w:t>
      </w:r>
      <w:r w:rsidRPr="002F7582">
        <w:rPr>
          <w:b/>
          <w:bCs/>
          <w:color w:val="000000" w:themeColor="text1"/>
          <w:u w:val="single"/>
          <w:vertAlign w:val="superscript"/>
          <w:lang w:val="en-US"/>
        </w:rPr>
        <w:t>th</w:t>
      </w:r>
      <w:r w:rsidRPr="002F7582">
        <w:rPr>
          <w:b/>
          <w:bCs/>
          <w:color w:val="000000" w:themeColor="text1"/>
          <w:u w:val="single"/>
          <w:lang w:val="en-US"/>
        </w:rPr>
        <w:t xml:space="preserve"> April 2025 not on the agenda</w:t>
      </w:r>
      <w:r w:rsidRPr="002F7582">
        <w:rPr>
          <w:b/>
          <w:bCs/>
          <w:u w:val="single"/>
          <w:lang w:val="en-US"/>
        </w:rPr>
        <w:t xml:space="preserve">: </w:t>
      </w:r>
      <w:r w:rsidRPr="002F7582">
        <w:rPr>
          <w:lang w:val="en-US"/>
        </w:rPr>
        <w:t>None</w:t>
      </w:r>
    </w:p>
    <w:p w14:paraId="147A6EF1" w14:textId="77777777" w:rsidR="002F7582" w:rsidRPr="002F7582" w:rsidRDefault="002F7582" w:rsidP="002F7582">
      <w:pPr>
        <w:pStyle w:val="ListParagraph"/>
        <w:rPr>
          <w:color w:val="000000" w:themeColor="text1"/>
          <w:lang w:val="en-US"/>
        </w:rPr>
      </w:pPr>
    </w:p>
    <w:p w14:paraId="2581B9B6" w14:textId="18CC3EBC" w:rsidR="002F7582" w:rsidRPr="002F7582" w:rsidRDefault="002F7582" w:rsidP="002F7582">
      <w:pPr>
        <w:pStyle w:val="ListParagraph"/>
        <w:numPr>
          <w:ilvl w:val="0"/>
          <w:numId w:val="4"/>
        </w:numPr>
        <w:rPr>
          <w:color w:val="000000" w:themeColor="text1"/>
          <w:lang w:val="en-US"/>
        </w:rPr>
      </w:pPr>
      <w:r w:rsidRPr="002F7582">
        <w:rPr>
          <w:b/>
          <w:bCs/>
          <w:color w:val="000000" w:themeColor="text1"/>
          <w:u w:val="single"/>
          <w:lang w:val="en-US"/>
        </w:rPr>
        <w:t>VE celebrations review:</w:t>
      </w:r>
      <w:r>
        <w:rPr>
          <w:b/>
          <w:bCs/>
          <w:color w:val="000000" w:themeColor="text1"/>
          <w:u w:val="single"/>
          <w:lang w:val="en-US"/>
        </w:rPr>
        <w:t xml:space="preserve"> </w:t>
      </w:r>
      <w:r w:rsidRPr="002F7582">
        <w:rPr>
          <w:color w:val="000000" w:themeColor="text1"/>
          <w:lang w:val="en-US"/>
        </w:rPr>
        <w:t xml:space="preserve">Chairman Cllr </w:t>
      </w:r>
      <w:r w:rsidR="00251797">
        <w:rPr>
          <w:color w:val="000000" w:themeColor="text1"/>
          <w:lang w:val="en-US"/>
        </w:rPr>
        <w:t xml:space="preserve">S </w:t>
      </w:r>
      <w:proofErr w:type="spellStart"/>
      <w:r w:rsidRPr="002F7582">
        <w:rPr>
          <w:color w:val="000000" w:themeColor="text1"/>
          <w:lang w:val="en-US"/>
        </w:rPr>
        <w:t>Sillitoe</w:t>
      </w:r>
      <w:proofErr w:type="spellEnd"/>
      <w:r>
        <w:rPr>
          <w:color w:val="000000" w:themeColor="text1"/>
          <w:lang w:val="en-US"/>
        </w:rPr>
        <w:t xml:space="preserve"> has received great feedback from the celebrations. </w:t>
      </w:r>
      <w:r w:rsidR="00251797">
        <w:rPr>
          <w:color w:val="000000" w:themeColor="text1"/>
          <w:lang w:val="en-US"/>
        </w:rPr>
        <w:t xml:space="preserve">The day was enjoyed by a large crowd of all ages both in the morning and evening sessions. The Chairman extended thanks to all who contributed in any way. </w:t>
      </w:r>
      <w:r>
        <w:rPr>
          <w:color w:val="000000" w:themeColor="text1"/>
          <w:lang w:val="en-US"/>
        </w:rPr>
        <w:t xml:space="preserve">No Council funds were </w:t>
      </w:r>
      <w:r w:rsidR="00251797">
        <w:rPr>
          <w:color w:val="000000" w:themeColor="text1"/>
          <w:lang w:val="en-US"/>
        </w:rPr>
        <w:t>spent, all expense were covered through grants</w:t>
      </w:r>
      <w:r>
        <w:rPr>
          <w:color w:val="000000" w:themeColor="text1"/>
          <w:lang w:val="en-US"/>
        </w:rPr>
        <w:t xml:space="preserve">. Cllr J </w:t>
      </w:r>
      <w:proofErr w:type="spellStart"/>
      <w:r>
        <w:rPr>
          <w:color w:val="000000" w:themeColor="text1"/>
          <w:lang w:val="en-US"/>
        </w:rPr>
        <w:t>Sillito</w:t>
      </w:r>
      <w:r w:rsidR="00251797">
        <w:rPr>
          <w:color w:val="000000" w:themeColor="text1"/>
          <w:lang w:val="en-US"/>
        </w:rPr>
        <w:t>e</w:t>
      </w:r>
      <w:proofErr w:type="spellEnd"/>
      <w:r>
        <w:rPr>
          <w:color w:val="000000" w:themeColor="text1"/>
          <w:lang w:val="en-US"/>
        </w:rPr>
        <w:t xml:space="preserve"> proposed to donate £150 to the village hall –</w:t>
      </w:r>
      <w:r>
        <w:rPr>
          <w:lang w:val="en-US"/>
        </w:rPr>
        <w:t xml:space="preserve"> Seconded Chairman </w:t>
      </w:r>
      <w:r w:rsidR="00251797">
        <w:rPr>
          <w:lang w:val="en-US"/>
        </w:rPr>
        <w:t xml:space="preserve">S </w:t>
      </w:r>
      <w:proofErr w:type="spellStart"/>
      <w:r>
        <w:rPr>
          <w:lang w:val="en-US"/>
        </w:rPr>
        <w:t>Sillitoe</w:t>
      </w:r>
      <w:proofErr w:type="spellEnd"/>
      <w:r>
        <w:rPr>
          <w:lang w:val="en-US"/>
        </w:rPr>
        <w:t>.</w:t>
      </w:r>
    </w:p>
    <w:p w14:paraId="031FF7A2" w14:textId="4189DAC0" w:rsidR="002F7582" w:rsidRDefault="002F7582" w:rsidP="002F7582">
      <w:pPr>
        <w:pStyle w:val="ListParagraph"/>
        <w:rPr>
          <w:color w:val="000000" w:themeColor="text1"/>
          <w:lang w:val="en-US"/>
        </w:rPr>
      </w:pPr>
      <w:r>
        <w:rPr>
          <w:color w:val="000000" w:themeColor="text1"/>
          <w:lang w:val="en-US"/>
        </w:rPr>
        <w:t xml:space="preserve">Cllr </w:t>
      </w:r>
      <w:r w:rsidR="00251797">
        <w:rPr>
          <w:color w:val="000000" w:themeColor="text1"/>
          <w:lang w:val="en-US"/>
        </w:rPr>
        <w:t xml:space="preserve">J </w:t>
      </w:r>
      <w:proofErr w:type="spellStart"/>
      <w:r>
        <w:rPr>
          <w:color w:val="000000" w:themeColor="text1"/>
          <w:lang w:val="en-US"/>
        </w:rPr>
        <w:t>Sillitoe</w:t>
      </w:r>
      <w:proofErr w:type="spellEnd"/>
      <w:r>
        <w:rPr>
          <w:color w:val="000000" w:themeColor="text1"/>
          <w:lang w:val="en-US"/>
        </w:rPr>
        <w:t xml:space="preserve"> proposed to donate £100</w:t>
      </w:r>
      <w:r w:rsidR="00251797">
        <w:rPr>
          <w:color w:val="000000" w:themeColor="text1"/>
          <w:lang w:val="en-US"/>
        </w:rPr>
        <w:t xml:space="preserve"> each</w:t>
      </w:r>
      <w:r>
        <w:rPr>
          <w:color w:val="000000" w:themeColor="text1"/>
          <w:lang w:val="en-US"/>
        </w:rPr>
        <w:t xml:space="preserve"> to the Scouts and the</w:t>
      </w:r>
      <w:r w:rsidR="00251797">
        <w:rPr>
          <w:color w:val="000000" w:themeColor="text1"/>
          <w:lang w:val="en-US"/>
        </w:rPr>
        <w:t xml:space="preserve"> Guides – Seconded Cllr Houston-</w:t>
      </w:r>
      <w:r>
        <w:rPr>
          <w:color w:val="000000" w:themeColor="text1"/>
          <w:lang w:val="en-US"/>
        </w:rPr>
        <w:t>Smith.</w:t>
      </w:r>
    </w:p>
    <w:p w14:paraId="5D3843D7" w14:textId="77777777" w:rsidR="002F7582" w:rsidRDefault="002F7582" w:rsidP="002F7582">
      <w:pPr>
        <w:pStyle w:val="ListParagraph"/>
        <w:rPr>
          <w:color w:val="000000" w:themeColor="text1"/>
          <w:lang w:val="en-US"/>
        </w:rPr>
      </w:pPr>
    </w:p>
    <w:p w14:paraId="22C4796B" w14:textId="1B911097" w:rsidR="002F7582" w:rsidRDefault="002F7582" w:rsidP="002F7582">
      <w:pPr>
        <w:pStyle w:val="ListParagraph"/>
        <w:numPr>
          <w:ilvl w:val="0"/>
          <w:numId w:val="4"/>
        </w:numPr>
        <w:rPr>
          <w:b/>
          <w:bCs/>
          <w:color w:val="000000" w:themeColor="text1"/>
          <w:u w:val="single"/>
          <w:lang w:val="en-US"/>
        </w:rPr>
      </w:pPr>
      <w:r w:rsidRPr="002F7582">
        <w:rPr>
          <w:b/>
          <w:bCs/>
          <w:color w:val="000000" w:themeColor="text1"/>
          <w:u w:val="single"/>
          <w:lang w:val="en-US"/>
        </w:rPr>
        <w:t xml:space="preserve">Grounds and amenities: </w:t>
      </w:r>
    </w:p>
    <w:p w14:paraId="6765A7C9" w14:textId="6099BDF5" w:rsidR="002F7582" w:rsidRDefault="002F7582" w:rsidP="002F7582">
      <w:pPr>
        <w:pStyle w:val="ListParagraph"/>
        <w:rPr>
          <w:color w:val="000000" w:themeColor="text1"/>
          <w:lang w:val="en-US"/>
        </w:rPr>
      </w:pPr>
      <w:proofErr w:type="spellStart"/>
      <w:r w:rsidRPr="002F7582">
        <w:rPr>
          <w:color w:val="000000" w:themeColor="text1"/>
          <w:lang w:val="en-US"/>
        </w:rPr>
        <w:t>Lengthsman</w:t>
      </w:r>
      <w:proofErr w:type="spellEnd"/>
      <w:r w:rsidRPr="002F7582">
        <w:rPr>
          <w:color w:val="000000" w:themeColor="text1"/>
          <w:lang w:val="en-US"/>
        </w:rPr>
        <w:t xml:space="preserve"> report – New bolts for the goal posts and new swing attachment. New signage is</w:t>
      </w:r>
      <w:r w:rsidR="00251797">
        <w:rPr>
          <w:color w:val="000000" w:themeColor="text1"/>
          <w:lang w:val="en-US"/>
        </w:rPr>
        <w:t xml:space="preserve"> now</w:t>
      </w:r>
      <w:r w:rsidRPr="002F7582">
        <w:rPr>
          <w:color w:val="000000" w:themeColor="text1"/>
          <w:lang w:val="en-US"/>
        </w:rPr>
        <w:t xml:space="preserve"> needed.</w:t>
      </w:r>
    </w:p>
    <w:p w14:paraId="028C9BC8" w14:textId="42A17C85" w:rsidR="002F7582" w:rsidRDefault="002F7582" w:rsidP="002F7582">
      <w:pPr>
        <w:pStyle w:val="ListParagraph"/>
        <w:rPr>
          <w:color w:val="000000" w:themeColor="text1"/>
          <w:lang w:val="en-US"/>
        </w:rPr>
      </w:pPr>
    </w:p>
    <w:p w14:paraId="0004E2F1" w14:textId="5724D5A1" w:rsidR="002F7582" w:rsidRPr="00F96388" w:rsidRDefault="002F7582" w:rsidP="002F7582">
      <w:pPr>
        <w:pStyle w:val="ListParagraph"/>
        <w:numPr>
          <w:ilvl w:val="0"/>
          <w:numId w:val="4"/>
        </w:numPr>
        <w:rPr>
          <w:b/>
          <w:bCs/>
          <w:color w:val="000000" w:themeColor="text1"/>
          <w:u w:val="single"/>
          <w:lang w:val="en-US"/>
        </w:rPr>
      </w:pPr>
      <w:r>
        <w:rPr>
          <w:color w:val="000000" w:themeColor="text1"/>
          <w:lang w:val="en-US"/>
        </w:rPr>
        <w:t xml:space="preserve"> </w:t>
      </w:r>
      <w:r w:rsidR="00F96388" w:rsidRPr="00F96388">
        <w:rPr>
          <w:b/>
          <w:bCs/>
          <w:color w:val="000000" w:themeColor="text1"/>
          <w:u w:val="single"/>
          <w:lang w:val="en-US"/>
        </w:rPr>
        <w:t xml:space="preserve">Lawn Cemetery: </w:t>
      </w:r>
    </w:p>
    <w:p w14:paraId="00D2A906" w14:textId="6C8DD01B" w:rsidR="00F96388" w:rsidRDefault="00F96388" w:rsidP="00F96388">
      <w:pPr>
        <w:pStyle w:val="ListParagraph"/>
        <w:numPr>
          <w:ilvl w:val="0"/>
          <w:numId w:val="12"/>
        </w:numPr>
        <w:rPr>
          <w:color w:val="000000" w:themeColor="text1"/>
          <w:lang w:val="en-US"/>
        </w:rPr>
      </w:pPr>
      <w:r>
        <w:rPr>
          <w:color w:val="000000" w:themeColor="text1"/>
          <w:lang w:val="en-US"/>
        </w:rPr>
        <w:t xml:space="preserve">As above – Cllr </w:t>
      </w:r>
      <w:proofErr w:type="spellStart"/>
      <w:r>
        <w:rPr>
          <w:color w:val="000000" w:themeColor="text1"/>
          <w:lang w:val="en-US"/>
        </w:rPr>
        <w:t>Clulow’s</w:t>
      </w:r>
      <w:proofErr w:type="spellEnd"/>
      <w:r>
        <w:rPr>
          <w:color w:val="000000" w:themeColor="text1"/>
          <w:lang w:val="en-US"/>
        </w:rPr>
        <w:t xml:space="preserve"> report </w:t>
      </w:r>
    </w:p>
    <w:p w14:paraId="050B4ED5" w14:textId="1394C547" w:rsidR="00F96388" w:rsidRPr="00251797" w:rsidRDefault="00F96388" w:rsidP="00F96388">
      <w:pPr>
        <w:pStyle w:val="ListParagraph"/>
        <w:numPr>
          <w:ilvl w:val="0"/>
          <w:numId w:val="12"/>
        </w:numPr>
        <w:rPr>
          <w:color w:val="000000" w:themeColor="text1"/>
          <w:lang w:val="en-US"/>
        </w:rPr>
      </w:pPr>
      <w:r w:rsidRPr="00251797">
        <w:rPr>
          <w:color w:val="000000" w:themeColor="text1"/>
          <w:lang w:val="en-US"/>
        </w:rPr>
        <w:t xml:space="preserve">Waste bin collection – Recent issues between church and cemetery bins. The </w:t>
      </w:r>
      <w:r w:rsidR="00251797">
        <w:rPr>
          <w:color w:val="000000" w:themeColor="text1"/>
          <w:lang w:val="en-US"/>
        </w:rPr>
        <w:t xml:space="preserve">lawn </w:t>
      </w:r>
      <w:r w:rsidRPr="00251797">
        <w:rPr>
          <w:color w:val="000000" w:themeColor="text1"/>
          <w:lang w:val="en-US"/>
        </w:rPr>
        <w:t>cemetery bin has now been collected and emptied</w:t>
      </w:r>
      <w:r w:rsidR="00251797">
        <w:rPr>
          <w:color w:val="000000" w:themeColor="text1"/>
          <w:lang w:val="en-US"/>
        </w:rPr>
        <w:t xml:space="preserve"> and is now back on the collecting </w:t>
      </w:r>
      <w:proofErr w:type="spellStart"/>
      <w:r w:rsidR="00251797">
        <w:rPr>
          <w:color w:val="000000" w:themeColor="text1"/>
          <w:lang w:val="en-US"/>
        </w:rPr>
        <w:t>rota</w:t>
      </w:r>
      <w:proofErr w:type="spellEnd"/>
      <w:r w:rsidRPr="00251797">
        <w:rPr>
          <w:color w:val="000000" w:themeColor="text1"/>
          <w:lang w:val="en-US"/>
        </w:rPr>
        <w:t xml:space="preserve">. </w:t>
      </w:r>
      <w:r w:rsidR="00251797">
        <w:rPr>
          <w:color w:val="000000" w:themeColor="text1"/>
          <w:lang w:val="en-US"/>
        </w:rPr>
        <w:t>Recording – Currently the Chairman is being advised</w:t>
      </w:r>
      <w:r w:rsidRPr="00251797">
        <w:rPr>
          <w:color w:val="000000" w:themeColor="text1"/>
          <w:lang w:val="en-US"/>
        </w:rPr>
        <w:t xml:space="preserve"> by John Bourne </w:t>
      </w:r>
      <w:r w:rsidR="00251797">
        <w:rPr>
          <w:color w:val="000000" w:themeColor="text1"/>
          <w:lang w:val="en-US"/>
        </w:rPr>
        <w:t>who insists on no payment.</w:t>
      </w:r>
    </w:p>
    <w:p w14:paraId="0AF2F0E5" w14:textId="77777777" w:rsidR="002F7582" w:rsidRDefault="002F7582" w:rsidP="002F7582">
      <w:pPr>
        <w:pStyle w:val="ListParagraph"/>
        <w:rPr>
          <w:color w:val="000000" w:themeColor="text1"/>
          <w:lang w:val="en-US"/>
        </w:rPr>
      </w:pPr>
    </w:p>
    <w:p w14:paraId="556B00A4" w14:textId="4D60EF89" w:rsidR="00F96388" w:rsidRDefault="002F7582" w:rsidP="00F96388">
      <w:pPr>
        <w:pStyle w:val="ListParagraph"/>
        <w:numPr>
          <w:ilvl w:val="0"/>
          <w:numId w:val="4"/>
        </w:numPr>
        <w:rPr>
          <w:color w:val="000000" w:themeColor="text1"/>
          <w:lang w:val="en-US"/>
        </w:rPr>
      </w:pPr>
      <w:r w:rsidRPr="002F7582">
        <w:rPr>
          <w:b/>
          <w:bCs/>
          <w:color w:val="000000" w:themeColor="text1"/>
          <w:u w:val="single"/>
          <w:lang w:val="en-US"/>
        </w:rPr>
        <w:t>Flood Action grou</w:t>
      </w:r>
      <w:r w:rsidR="00F96388">
        <w:rPr>
          <w:b/>
          <w:bCs/>
          <w:color w:val="000000" w:themeColor="text1"/>
          <w:u w:val="single"/>
          <w:lang w:val="en-US"/>
        </w:rPr>
        <w:t xml:space="preserve">p: </w:t>
      </w:r>
      <w:r w:rsidR="00F96388" w:rsidRPr="00F96388">
        <w:rPr>
          <w:color w:val="000000" w:themeColor="text1"/>
          <w:lang w:val="en-US"/>
        </w:rPr>
        <w:t xml:space="preserve">Cllr </w:t>
      </w:r>
      <w:proofErr w:type="spellStart"/>
      <w:r w:rsidR="00F96388" w:rsidRPr="00F96388">
        <w:rPr>
          <w:color w:val="000000" w:themeColor="text1"/>
          <w:lang w:val="en-US"/>
        </w:rPr>
        <w:t>Mcann</w:t>
      </w:r>
      <w:proofErr w:type="spellEnd"/>
      <w:r w:rsidR="00F96388" w:rsidRPr="00F96388">
        <w:rPr>
          <w:color w:val="000000" w:themeColor="text1"/>
          <w:lang w:val="en-US"/>
        </w:rPr>
        <w:t xml:space="preserve"> reported two resignations from the group recently. The project needs further discussions. </w:t>
      </w:r>
      <w:r w:rsidR="00F96388">
        <w:rPr>
          <w:color w:val="000000" w:themeColor="text1"/>
          <w:lang w:val="en-US"/>
        </w:rPr>
        <w:t>The Cllrs will need to decide if they would like this group to be a part of the Parish Council.</w:t>
      </w:r>
    </w:p>
    <w:p w14:paraId="6090C363" w14:textId="77777777" w:rsidR="00F96388" w:rsidRDefault="00F96388" w:rsidP="00F96388">
      <w:pPr>
        <w:pStyle w:val="ListParagraph"/>
        <w:rPr>
          <w:color w:val="000000" w:themeColor="text1"/>
          <w:lang w:val="en-US"/>
        </w:rPr>
      </w:pPr>
    </w:p>
    <w:p w14:paraId="3F2542A2" w14:textId="2AFE69BE" w:rsidR="00AF0C69" w:rsidRDefault="00F96388" w:rsidP="00FB2F57">
      <w:pPr>
        <w:pStyle w:val="ListParagraph"/>
        <w:numPr>
          <w:ilvl w:val="0"/>
          <w:numId w:val="4"/>
        </w:numPr>
        <w:rPr>
          <w:lang w:val="en-US"/>
        </w:rPr>
      </w:pPr>
      <w:r>
        <w:rPr>
          <w:b/>
          <w:bCs/>
          <w:color w:val="000000" w:themeColor="text1"/>
          <w:u w:val="single"/>
          <w:lang w:val="en-US"/>
        </w:rPr>
        <w:t>Finance</w:t>
      </w:r>
      <w:proofErr w:type="gramStart"/>
      <w:r>
        <w:rPr>
          <w:b/>
          <w:bCs/>
          <w:color w:val="000000" w:themeColor="text1"/>
          <w:u w:val="single"/>
          <w:lang w:val="en-US"/>
        </w:rPr>
        <w:t>:</w:t>
      </w:r>
      <w:r>
        <w:rPr>
          <w:lang w:val="en-US"/>
        </w:rPr>
        <w:t xml:space="preserve"> .</w:t>
      </w:r>
      <w:proofErr w:type="gramEnd"/>
      <w:r w:rsidR="00AF0C69">
        <w:rPr>
          <w:lang w:val="en-US"/>
        </w:rPr>
        <w:t xml:space="preserve"> Balance at 31/3/25: </w:t>
      </w:r>
    </w:p>
    <w:p w14:paraId="4EC36572" w14:textId="77777777" w:rsidR="00AF0C69" w:rsidRPr="00AF0C69" w:rsidRDefault="00AF0C69" w:rsidP="00AF0C69">
      <w:pPr>
        <w:pStyle w:val="ListParagraph"/>
        <w:rPr>
          <w:lang w:val="en-US"/>
        </w:rPr>
      </w:pPr>
    </w:p>
    <w:p w14:paraId="66B80305" w14:textId="15D5A13D" w:rsidR="00FB2F57" w:rsidRPr="00FB2F57" w:rsidRDefault="00AF0C69" w:rsidP="00AF0C69">
      <w:pPr>
        <w:pStyle w:val="ListParagraph"/>
        <w:ind w:left="786"/>
        <w:rPr>
          <w:lang w:val="en-US"/>
        </w:rPr>
      </w:pPr>
      <w:r>
        <w:rPr>
          <w:lang w:val="en-US"/>
        </w:rPr>
        <w:t xml:space="preserve">                 </w:t>
      </w:r>
      <w:r w:rsidR="00F96388">
        <w:rPr>
          <w:lang w:val="en-US"/>
        </w:rPr>
        <w:t xml:space="preserve"> </w:t>
      </w:r>
      <w:r w:rsidR="00FB2F57" w:rsidRPr="00FB2F57">
        <w:rPr>
          <w:lang w:val="en-US"/>
        </w:rPr>
        <w:t xml:space="preserve">Leek Building </w:t>
      </w:r>
      <w:proofErr w:type="spellStart"/>
      <w:r w:rsidR="00FB2F57" w:rsidRPr="00FB2F57">
        <w:rPr>
          <w:lang w:val="en-US"/>
        </w:rPr>
        <w:t>Soc</w:t>
      </w:r>
      <w:proofErr w:type="spellEnd"/>
      <w:r w:rsidR="00FB2F57" w:rsidRPr="00FB2F57">
        <w:rPr>
          <w:lang w:val="en-US"/>
        </w:rPr>
        <w:t xml:space="preserve">                £12,024.81</w:t>
      </w:r>
    </w:p>
    <w:p w14:paraId="3C58D658" w14:textId="77777777" w:rsidR="00FB2F57" w:rsidRPr="00FB2F57" w:rsidRDefault="00FB2F57" w:rsidP="00FB2F57">
      <w:pPr>
        <w:pStyle w:val="ListParagraph"/>
        <w:rPr>
          <w:lang w:val="en-US"/>
        </w:rPr>
      </w:pPr>
    </w:p>
    <w:p w14:paraId="150A383B" w14:textId="5C24C1B1" w:rsidR="00FB2F57" w:rsidRDefault="00FB2F57" w:rsidP="00FB2F57">
      <w:pPr>
        <w:pStyle w:val="ListParagraph"/>
        <w:rPr>
          <w:lang w:val="en-US"/>
        </w:rPr>
      </w:pPr>
      <w:r>
        <w:rPr>
          <w:lang w:val="en-US"/>
        </w:rPr>
        <w:t xml:space="preserve">  </w:t>
      </w:r>
      <w:r>
        <w:rPr>
          <w:lang w:val="en-US"/>
        </w:rPr>
        <w:t xml:space="preserve">                  </w:t>
      </w:r>
      <w:r w:rsidRPr="00FB2F57">
        <w:rPr>
          <w:lang w:val="en-US"/>
        </w:rPr>
        <w:t>Barclay’s Current Account   £</w:t>
      </w:r>
      <w:r>
        <w:rPr>
          <w:lang w:val="en-US"/>
        </w:rPr>
        <w:t>38,172.23</w:t>
      </w:r>
    </w:p>
    <w:p w14:paraId="36570B60" w14:textId="77777777" w:rsidR="00FB2F57" w:rsidRDefault="00FB2F57" w:rsidP="00FB2F57">
      <w:pPr>
        <w:pStyle w:val="ListParagraph"/>
        <w:rPr>
          <w:lang w:val="en-US"/>
        </w:rPr>
      </w:pPr>
      <w:r>
        <w:rPr>
          <w:lang w:val="en-US"/>
        </w:rPr>
        <w:t xml:space="preserve">                           </w:t>
      </w:r>
    </w:p>
    <w:p w14:paraId="3723CDA7" w14:textId="218B4BBB" w:rsidR="00FB2F57" w:rsidRPr="00FB2F57" w:rsidRDefault="00FB2F57" w:rsidP="00FB2F57">
      <w:pPr>
        <w:pStyle w:val="ListParagraph"/>
        <w:rPr>
          <w:lang w:val="en-US"/>
        </w:rPr>
      </w:pPr>
      <w:r>
        <w:rPr>
          <w:lang w:val="en-US"/>
        </w:rPr>
        <w:t xml:space="preserve">                              </w:t>
      </w:r>
      <w:r>
        <w:rPr>
          <w:lang w:val="en-US"/>
        </w:rPr>
        <w:t>Total carried forward: £50,197.23</w:t>
      </w:r>
    </w:p>
    <w:p w14:paraId="213D7AC4" w14:textId="7A8281F1" w:rsidR="00F96388" w:rsidRPr="00F96388" w:rsidRDefault="00F96388" w:rsidP="00FB2F57">
      <w:pPr>
        <w:pStyle w:val="ListParagraph"/>
        <w:ind w:left="786"/>
        <w:rPr>
          <w:color w:val="000000" w:themeColor="text1"/>
          <w:lang w:val="en-US"/>
        </w:rPr>
      </w:pPr>
    </w:p>
    <w:p w14:paraId="5FECCA74" w14:textId="77777777" w:rsidR="00F96388" w:rsidRPr="00F96388" w:rsidRDefault="00F96388" w:rsidP="00F96388">
      <w:pPr>
        <w:pStyle w:val="ListParagraph"/>
        <w:rPr>
          <w:color w:val="000000" w:themeColor="text1"/>
          <w:lang w:val="en-US"/>
        </w:rPr>
      </w:pPr>
    </w:p>
    <w:p w14:paraId="48750751" w14:textId="05CDA00A" w:rsidR="00FB2F57" w:rsidRPr="00FB2F57" w:rsidRDefault="00F96388" w:rsidP="00FB2F57">
      <w:pPr>
        <w:pStyle w:val="ListParagraph"/>
        <w:numPr>
          <w:ilvl w:val="0"/>
          <w:numId w:val="4"/>
        </w:numPr>
        <w:rPr>
          <w:color w:val="EE0000"/>
          <w:lang w:val="en-US"/>
        </w:rPr>
      </w:pPr>
      <w:r w:rsidRPr="00F96388">
        <w:rPr>
          <w:b/>
          <w:bCs/>
          <w:color w:val="000000" w:themeColor="text1"/>
          <w:u w:val="single"/>
          <w:lang w:val="en-US"/>
        </w:rPr>
        <w:t>Accounts and Expenses:</w:t>
      </w:r>
      <w:r w:rsidRPr="00F96388">
        <w:rPr>
          <w:color w:val="000000" w:themeColor="text1"/>
          <w:lang w:val="en-US"/>
        </w:rPr>
        <w:t xml:space="preserve"> </w:t>
      </w:r>
      <w:r w:rsidR="00FB2F57">
        <w:rPr>
          <w:color w:val="000000" w:themeColor="text1"/>
          <w:lang w:val="en-US"/>
        </w:rPr>
        <w:t xml:space="preserve">Payments </w:t>
      </w:r>
      <w:proofErr w:type="spellStart"/>
      <w:r w:rsidR="00AF0C69">
        <w:rPr>
          <w:color w:val="000000" w:themeColor="text1"/>
          <w:lang w:val="en-US"/>
        </w:rPr>
        <w:t>authoris</w:t>
      </w:r>
      <w:r w:rsidR="00FB2F57">
        <w:rPr>
          <w:color w:val="000000" w:themeColor="text1"/>
          <w:lang w:val="en-US"/>
        </w:rPr>
        <w:t>ed</w:t>
      </w:r>
      <w:proofErr w:type="spellEnd"/>
    </w:p>
    <w:p w14:paraId="338FD0A9" w14:textId="4CA697B3" w:rsidR="00F96388" w:rsidRPr="00F96388" w:rsidRDefault="00FB2F57" w:rsidP="00FB2F57">
      <w:pPr>
        <w:pStyle w:val="ListParagraph"/>
        <w:ind w:left="786"/>
        <w:rPr>
          <w:color w:val="EE0000"/>
          <w:lang w:val="en-US"/>
        </w:rPr>
      </w:pPr>
      <w:r>
        <w:rPr>
          <w:color w:val="000000" w:themeColor="text1"/>
          <w:lang w:val="en-US"/>
        </w:rPr>
        <w:t xml:space="preserve">                                                     </w:t>
      </w:r>
    </w:p>
    <w:p w14:paraId="4F3807CB" w14:textId="40B0CB05" w:rsidR="00F96388" w:rsidRDefault="00F96388" w:rsidP="00F96388">
      <w:pPr>
        <w:pStyle w:val="ListParagraph"/>
        <w:numPr>
          <w:ilvl w:val="0"/>
          <w:numId w:val="4"/>
        </w:numPr>
        <w:rPr>
          <w:color w:val="000000" w:themeColor="text1"/>
          <w:lang w:val="en-US"/>
        </w:rPr>
      </w:pPr>
      <w:r w:rsidRPr="00F96388">
        <w:rPr>
          <w:b/>
          <w:bCs/>
          <w:color w:val="000000" w:themeColor="text1"/>
          <w:u w:val="single"/>
          <w:lang w:val="en-US"/>
        </w:rPr>
        <w:t>Media:</w:t>
      </w:r>
      <w:r>
        <w:rPr>
          <w:b/>
          <w:bCs/>
          <w:color w:val="000000" w:themeColor="text1"/>
          <w:u w:val="single"/>
          <w:lang w:val="en-US"/>
        </w:rPr>
        <w:t xml:space="preserve"> </w:t>
      </w:r>
      <w:r w:rsidRPr="00F96388">
        <w:rPr>
          <w:color w:val="000000" w:themeColor="text1"/>
          <w:lang w:val="en-US"/>
        </w:rPr>
        <w:t xml:space="preserve">Cllr </w:t>
      </w:r>
      <w:r w:rsidR="00AF0C69">
        <w:rPr>
          <w:color w:val="000000" w:themeColor="text1"/>
          <w:lang w:val="en-US"/>
        </w:rPr>
        <w:t xml:space="preserve">J </w:t>
      </w:r>
      <w:proofErr w:type="spellStart"/>
      <w:r w:rsidRPr="00F96388">
        <w:rPr>
          <w:color w:val="000000" w:themeColor="text1"/>
          <w:lang w:val="en-US"/>
        </w:rPr>
        <w:t>Sillitoe</w:t>
      </w:r>
      <w:proofErr w:type="spellEnd"/>
      <w:r w:rsidRPr="00F96388">
        <w:rPr>
          <w:color w:val="000000" w:themeColor="text1"/>
          <w:lang w:val="en-US"/>
        </w:rPr>
        <w:t xml:space="preserve"> and Cllr Cowles will meet to decide on the newsletter</w:t>
      </w:r>
      <w:r w:rsidR="00AF0C69">
        <w:rPr>
          <w:color w:val="000000" w:themeColor="text1"/>
          <w:lang w:val="en-US"/>
        </w:rPr>
        <w:t xml:space="preserve"> and media matters</w:t>
      </w:r>
      <w:r w:rsidRPr="00F96388">
        <w:rPr>
          <w:color w:val="000000" w:themeColor="text1"/>
          <w:lang w:val="en-US"/>
        </w:rPr>
        <w:t xml:space="preserve">. All notice boards need clearing and updating. </w:t>
      </w:r>
      <w:r w:rsidR="00AF0C69">
        <w:rPr>
          <w:color w:val="000000" w:themeColor="text1"/>
          <w:lang w:val="en-US"/>
        </w:rPr>
        <w:t>Cllr Houston-</w:t>
      </w:r>
      <w:r w:rsidR="00802F3D">
        <w:rPr>
          <w:color w:val="000000" w:themeColor="text1"/>
          <w:lang w:val="en-US"/>
        </w:rPr>
        <w:t xml:space="preserve">Smith will look into amending the website. </w:t>
      </w:r>
    </w:p>
    <w:p w14:paraId="1951B719" w14:textId="77777777" w:rsidR="00802F3D" w:rsidRPr="00802F3D" w:rsidRDefault="00802F3D" w:rsidP="00802F3D">
      <w:pPr>
        <w:pStyle w:val="ListParagraph"/>
        <w:rPr>
          <w:color w:val="000000" w:themeColor="text1"/>
          <w:lang w:val="en-US"/>
        </w:rPr>
      </w:pPr>
    </w:p>
    <w:p w14:paraId="1F27743D" w14:textId="77777777" w:rsidR="00802F3D" w:rsidRDefault="00802F3D" w:rsidP="00802F3D">
      <w:pPr>
        <w:pStyle w:val="ListParagraph"/>
        <w:numPr>
          <w:ilvl w:val="0"/>
          <w:numId w:val="4"/>
        </w:numPr>
        <w:rPr>
          <w:b/>
          <w:bCs/>
          <w:color w:val="000000" w:themeColor="text1"/>
          <w:u w:val="single"/>
          <w:lang w:val="en-US"/>
        </w:rPr>
      </w:pPr>
      <w:proofErr w:type="spellStart"/>
      <w:r w:rsidRPr="00802F3D">
        <w:rPr>
          <w:b/>
          <w:bCs/>
          <w:color w:val="000000" w:themeColor="text1"/>
          <w:u w:val="single"/>
          <w:lang w:val="en-US"/>
        </w:rPr>
        <w:t>Lengthsman</w:t>
      </w:r>
      <w:proofErr w:type="spellEnd"/>
      <w:r w:rsidRPr="00802F3D">
        <w:rPr>
          <w:b/>
          <w:bCs/>
          <w:color w:val="000000" w:themeColor="text1"/>
          <w:u w:val="single"/>
          <w:lang w:val="en-US"/>
        </w:rPr>
        <w:t xml:space="preserve"> Team/ Maintenance:</w:t>
      </w:r>
    </w:p>
    <w:p w14:paraId="47A300A8" w14:textId="77777777" w:rsidR="00802F3D" w:rsidRPr="00802F3D" w:rsidRDefault="00802F3D" w:rsidP="00802F3D">
      <w:pPr>
        <w:pStyle w:val="ListParagraph"/>
        <w:rPr>
          <w:b/>
          <w:bCs/>
          <w:u w:val="single"/>
          <w:lang w:val="en-US"/>
        </w:rPr>
      </w:pPr>
    </w:p>
    <w:p w14:paraId="418152C9" w14:textId="52DE8F04" w:rsidR="00802F3D" w:rsidRDefault="00802F3D" w:rsidP="00802F3D">
      <w:pPr>
        <w:pStyle w:val="ListParagraph"/>
        <w:rPr>
          <w:lang w:val="en-US"/>
        </w:rPr>
      </w:pPr>
      <w:r w:rsidRPr="00802F3D">
        <w:rPr>
          <w:lang w:val="en-US"/>
        </w:rPr>
        <w:t>Cllr Walker – the small gate on the playground needs altering as it</w:t>
      </w:r>
      <w:r w:rsidR="00AF0C69">
        <w:rPr>
          <w:lang w:val="en-US"/>
        </w:rPr>
        <w:t>’</w:t>
      </w:r>
      <w:r w:rsidRPr="00802F3D">
        <w:rPr>
          <w:lang w:val="en-US"/>
        </w:rPr>
        <w:t>s not secure</w:t>
      </w:r>
    </w:p>
    <w:p w14:paraId="2D3D5B1A" w14:textId="269A09B0" w:rsidR="00802F3D" w:rsidRDefault="00802F3D" w:rsidP="00802F3D">
      <w:pPr>
        <w:pStyle w:val="ListParagraph"/>
        <w:rPr>
          <w:lang w:val="en-US"/>
        </w:rPr>
      </w:pPr>
      <w:r>
        <w:rPr>
          <w:lang w:val="en-US"/>
        </w:rPr>
        <w:t>Cllr Porter – A53 over hanging trees in Stockton Brook and signage needs cleaning</w:t>
      </w:r>
    </w:p>
    <w:p w14:paraId="076B4182" w14:textId="2FDB0427" w:rsidR="00802F3D" w:rsidRDefault="00802F3D" w:rsidP="00802F3D">
      <w:pPr>
        <w:pStyle w:val="ListParagraph"/>
        <w:rPr>
          <w:lang w:val="en-US"/>
        </w:rPr>
      </w:pPr>
      <w:r>
        <w:rPr>
          <w:lang w:val="en-US"/>
        </w:rPr>
        <w:t xml:space="preserve">Cllr </w:t>
      </w:r>
      <w:proofErr w:type="spellStart"/>
      <w:r>
        <w:rPr>
          <w:lang w:val="en-US"/>
        </w:rPr>
        <w:t>Jebb</w:t>
      </w:r>
      <w:proofErr w:type="spellEnd"/>
      <w:r>
        <w:rPr>
          <w:lang w:val="en-US"/>
        </w:rPr>
        <w:t xml:space="preserve"> – Crossing at Edge Lane has overhanging branches </w:t>
      </w:r>
    </w:p>
    <w:p w14:paraId="774516DF" w14:textId="019D030F" w:rsidR="00802F3D" w:rsidRDefault="00AF0C69" w:rsidP="00802F3D">
      <w:pPr>
        <w:pStyle w:val="ListParagraph"/>
        <w:rPr>
          <w:lang w:val="en-US"/>
        </w:rPr>
      </w:pPr>
      <w:r>
        <w:rPr>
          <w:lang w:val="en-US"/>
        </w:rPr>
        <w:t>Cllr Houston-</w:t>
      </w:r>
      <w:r w:rsidR="00802F3D">
        <w:rPr>
          <w:lang w:val="en-US"/>
        </w:rPr>
        <w:t xml:space="preserve">Smith – </w:t>
      </w:r>
      <w:proofErr w:type="spellStart"/>
      <w:r w:rsidR="00802F3D">
        <w:rPr>
          <w:lang w:val="en-US"/>
        </w:rPr>
        <w:t>Comms</w:t>
      </w:r>
      <w:proofErr w:type="spellEnd"/>
      <w:r w:rsidR="00802F3D">
        <w:rPr>
          <w:lang w:val="en-US"/>
        </w:rPr>
        <w:t xml:space="preserve"> box by Endon High School has no door on it.</w:t>
      </w:r>
    </w:p>
    <w:p w14:paraId="0D5E50C0" w14:textId="276267F6" w:rsidR="00802F3D" w:rsidRDefault="00802F3D" w:rsidP="00802F3D">
      <w:pPr>
        <w:pStyle w:val="ListParagraph"/>
        <w:rPr>
          <w:lang w:val="en-US"/>
        </w:rPr>
      </w:pPr>
      <w:r>
        <w:rPr>
          <w:lang w:val="en-US"/>
        </w:rPr>
        <w:t>Cllr Cowles – Footpath 73 is overgrown.</w:t>
      </w:r>
    </w:p>
    <w:p w14:paraId="5CC07403" w14:textId="77777777" w:rsidR="00802F3D" w:rsidRPr="00802F3D" w:rsidRDefault="00802F3D" w:rsidP="00802F3D">
      <w:pPr>
        <w:pStyle w:val="ListParagraph"/>
        <w:rPr>
          <w:b/>
          <w:bCs/>
          <w:lang w:val="en-US"/>
        </w:rPr>
      </w:pPr>
    </w:p>
    <w:p w14:paraId="1E66D0EE" w14:textId="77777777" w:rsidR="00E20DFD" w:rsidRDefault="00802F3D" w:rsidP="00E20DFD">
      <w:pPr>
        <w:pStyle w:val="ListParagraph"/>
        <w:numPr>
          <w:ilvl w:val="0"/>
          <w:numId w:val="4"/>
        </w:numPr>
        <w:rPr>
          <w:b/>
          <w:bCs/>
          <w:lang w:val="en-US"/>
        </w:rPr>
      </w:pPr>
      <w:r w:rsidRPr="00802F3D">
        <w:rPr>
          <w:b/>
          <w:bCs/>
          <w:lang w:val="en-US"/>
        </w:rPr>
        <w:t>Planning:</w:t>
      </w:r>
      <w:r w:rsidR="00E20DFD">
        <w:rPr>
          <w:b/>
          <w:bCs/>
          <w:lang w:val="en-US"/>
        </w:rPr>
        <w:t xml:space="preserve"> None</w:t>
      </w:r>
    </w:p>
    <w:p w14:paraId="7FC8E43F" w14:textId="74B61438" w:rsidR="00802F3D" w:rsidRPr="00E20DFD" w:rsidRDefault="00E20DFD" w:rsidP="00E20DFD">
      <w:pPr>
        <w:pStyle w:val="ListParagraph"/>
        <w:numPr>
          <w:ilvl w:val="0"/>
          <w:numId w:val="4"/>
        </w:numPr>
        <w:rPr>
          <w:b/>
          <w:bCs/>
          <w:lang w:val="en-US"/>
        </w:rPr>
      </w:pPr>
      <w:r>
        <w:rPr>
          <w:b/>
          <w:bCs/>
          <w:lang w:val="en-US"/>
        </w:rPr>
        <w:lastRenderedPageBreak/>
        <w:t>R</w:t>
      </w:r>
      <w:r w:rsidRPr="00E20DFD">
        <w:rPr>
          <w:b/>
          <w:bCs/>
          <w:lang w:val="en-US"/>
        </w:rPr>
        <w:t>eport</w:t>
      </w:r>
      <w:r>
        <w:rPr>
          <w:b/>
          <w:bCs/>
          <w:lang w:val="en-US"/>
        </w:rPr>
        <w:t>s</w:t>
      </w:r>
      <w:r w:rsidRPr="00E20DFD">
        <w:rPr>
          <w:b/>
          <w:bCs/>
          <w:lang w:val="en-US"/>
        </w:rPr>
        <w:t xml:space="preserve"> </w:t>
      </w:r>
      <w:r w:rsidRPr="00E20DFD">
        <w:rPr>
          <w:lang w:val="en-US"/>
        </w:rPr>
        <w:t>–</w:t>
      </w:r>
      <w:r>
        <w:rPr>
          <w:lang w:val="en-US"/>
        </w:rPr>
        <w:t xml:space="preserve"> </w:t>
      </w:r>
      <w:r w:rsidRPr="00AF0C69">
        <w:rPr>
          <w:b/>
          <w:lang w:val="en-US"/>
        </w:rPr>
        <w:t>PCSO report</w:t>
      </w:r>
      <w:r>
        <w:rPr>
          <w:lang w:val="en-US"/>
        </w:rPr>
        <w:t xml:space="preserve"> -</w:t>
      </w:r>
      <w:r w:rsidRPr="00E20DFD">
        <w:rPr>
          <w:lang w:val="en-US"/>
        </w:rPr>
        <w:t xml:space="preserve"> </w:t>
      </w:r>
      <w:r w:rsidRPr="00AF0C69">
        <w:rPr>
          <w:b/>
          <w:lang w:val="en-US"/>
        </w:rPr>
        <w:t>Cl</w:t>
      </w:r>
      <w:r w:rsidR="00AF0C69" w:rsidRPr="00AF0C69">
        <w:rPr>
          <w:b/>
          <w:lang w:val="en-US"/>
        </w:rPr>
        <w:t xml:space="preserve">lr </w:t>
      </w:r>
      <w:proofErr w:type="spellStart"/>
      <w:r w:rsidR="00AF0C69" w:rsidRPr="00AF0C69">
        <w:rPr>
          <w:b/>
          <w:lang w:val="en-US"/>
        </w:rPr>
        <w:t>Sillitoe</w:t>
      </w:r>
      <w:proofErr w:type="spellEnd"/>
      <w:r w:rsidR="00AF0C69">
        <w:rPr>
          <w:lang w:val="en-US"/>
        </w:rPr>
        <w:t xml:space="preserve"> read out the report: No ASB reported 1/4/25 to 31/3/25. Stress that residents contact Police directly over any incident through 101, online or through local </w:t>
      </w:r>
      <w:proofErr w:type="gramStart"/>
      <w:r w:rsidR="00AF0C69">
        <w:rPr>
          <w:lang w:val="en-US"/>
        </w:rPr>
        <w:t>officers</w:t>
      </w:r>
      <w:proofErr w:type="gramEnd"/>
      <w:r w:rsidR="00AF0C69">
        <w:rPr>
          <w:lang w:val="en-US"/>
        </w:rPr>
        <w:t xml:space="preserve"> email and NOT through 3</w:t>
      </w:r>
      <w:r w:rsidR="00AF0C69" w:rsidRPr="00AF0C69">
        <w:rPr>
          <w:vertAlign w:val="superscript"/>
          <w:lang w:val="en-US"/>
        </w:rPr>
        <w:t>rd</w:t>
      </w:r>
      <w:r w:rsidR="00AF0C69">
        <w:rPr>
          <w:lang w:val="en-US"/>
        </w:rPr>
        <w:t xml:space="preserve"> parties.</w:t>
      </w:r>
    </w:p>
    <w:p w14:paraId="66ACD777" w14:textId="3D00FD37" w:rsidR="00E20DFD" w:rsidRDefault="00E20DFD" w:rsidP="00E20DFD">
      <w:pPr>
        <w:pStyle w:val="ListParagraph"/>
        <w:rPr>
          <w:lang w:val="en-US"/>
        </w:rPr>
      </w:pPr>
      <w:r>
        <w:rPr>
          <w:b/>
          <w:bCs/>
          <w:lang w:val="en-US"/>
        </w:rPr>
        <w:t>Cllr Porter -</w:t>
      </w:r>
    </w:p>
    <w:p w14:paraId="5AE0EAA8" w14:textId="62E166BB" w:rsidR="00E20DFD" w:rsidRPr="00E20DFD" w:rsidRDefault="00E20DFD" w:rsidP="00E20DFD">
      <w:pPr>
        <w:pStyle w:val="ListParagraph"/>
        <w:numPr>
          <w:ilvl w:val="0"/>
          <w:numId w:val="13"/>
        </w:numPr>
        <w:rPr>
          <w:lang w:val="en-US"/>
        </w:rPr>
      </w:pPr>
      <w:bookmarkStart w:id="1" w:name="_GoBack"/>
      <w:bookmarkEnd w:id="1"/>
      <w:r w:rsidRPr="00E20DFD">
        <w:rPr>
          <w:lang w:val="en-US"/>
        </w:rPr>
        <w:t>CSW has ran over 20 sessions in the last year</w:t>
      </w:r>
    </w:p>
    <w:p w14:paraId="23672A09" w14:textId="44892A59" w:rsidR="00E20DFD" w:rsidRPr="00E20DFD" w:rsidRDefault="00E20DFD" w:rsidP="00E20DFD">
      <w:pPr>
        <w:pStyle w:val="ListParagraph"/>
        <w:numPr>
          <w:ilvl w:val="0"/>
          <w:numId w:val="13"/>
        </w:numPr>
        <w:rPr>
          <w:lang w:val="en-US"/>
        </w:rPr>
      </w:pPr>
      <w:r w:rsidRPr="00E20DFD">
        <w:rPr>
          <w:lang w:val="en-US"/>
        </w:rPr>
        <w:t xml:space="preserve">Litter picking session with the guides </w:t>
      </w:r>
    </w:p>
    <w:p w14:paraId="4133AED3" w14:textId="18C1ACB9" w:rsidR="00E20DFD" w:rsidRPr="00E20DFD" w:rsidRDefault="00E20DFD" w:rsidP="00E20DFD">
      <w:pPr>
        <w:pStyle w:val="ListParagraph"/>
        <w:numPr>
          <w:ilvl w:val="0"/>
          <w:numId w:val="13"/>
        </w:numPr>
        <w:rPr>
          <w:lang w:val="en-US"/>
        </w:rPr>
      </w:pPr>
      <w:r w:rsidRPr="00E20DFD">
        <w:rPr>
          <w:lang w:val="en-US"/>
        </w:rPr>
        <w:t xml:space="preserve">Dog fouling report </w:t>
      </w:r>
    </w:p>
    <w:p w14:paraId="68FF9D7D" w14:textId="50E051C6" w:rsidR="00E20DFD" w:rsidRDefault="00E20DFD" w:rsidP="00E20DFD">
      <w:pPr>
        <w:pStyle w:val="ListParagraph"/>
        <w:numPr>
          <w:ilvl w:val="0"/>
          <w:numId w:val="13"/>
        </w:numPr>
        <w:rPr>
          <w:lang w:val="en-US"/>
        </w:rPr>
      </w:pPr>
      <w:r w:rsidRPr="00E20DFD">
        <w:rPr>
          <w:lang w:val="en-US"/>
        </w:rPr>
        <w:t xml:space="preserve">Staffordshire Fire and Rescue held a public consultation about wildfires </w:t>
      </w:r>
    </w:p>
    <w:p w14:paraId="76C3CA7A" w14:textId="12416C04" w:rsidR="00E20DFD" w:rsidRDefault="00E20DFD" w:rsidP="00E20DFD">
      <w:pPr>
        <w:pStyle w:val="ListParagraph"/>
        <w:numPr>
          <w:ilvl w:val="0"/>
          <w:numId w:val="13"/>
        </w:numPr>
        <w:rPr>
          <w:lang w:val="en-US"/>
        </w:rPr>
      </w:pPr>
      <w:r>
        <w:rPr>
          <w:lang w:val="en-US"/>
        </w:rPr>
        <w:t>Road Safety issues, vehicle activated signs are needed.</w:t>
      </w:r>
    </w:p>
    <w:p w14:paraId="3D4182ED" w14:textId="388F2B0E" w:rsidR="00E20DFD" w:rsidRPr="00E20DFD" w:rsidRDefault="00E20DFD" w:rsidP="00E20DFD">
      <w:pPr>
        <w:ind w:left="720"/>
        <w:rPr>
          <w:b/>
          <w:bCs/>
          <w:sz w:val="24"/>
          <w:szCs w:val="24"/>
          <w:lang w:val="en-US"/>
        </w:rPr>
      </w:pPr>
      <w:r w:rsidRPr="00E20DFD">
        <w:rPr>
          <w:b/>
          <w:bCs/>
          <w:sz w:val="24"/>
          <w:szCs w:val="24"/>
          <w:lang w:val="en-US"/>
        </w:rPr>
        <w:t xml:space="preserve">Cllr Walker </w:t>
      </w:r>
      <w:r>
        <w:rPr>
          <w:b/>
          <w:bCs/>
          <w:sz w:val="24"/>
          <w:szCs w:val="24"/>
          <w:lang w:val="en-US"/>
        </w:rPr>
        <w:t>–</w:t>
      </w:r>
      <w:r w:rsidRPr="00E20DFD">
        <w:rPr>
          <w:b/>
          <w:bCs/>
          <w:sz w:val="24"/>
          <w:szCs w:val="24"/>
          <w:lang w:val="en-US"/>
        </w:rPr>
        <w:t xml:space="preserve"> </w:t>
      </w:r>
      <w:r w:rsidR="00AF0C69">
        <w:rPr>
          <w:sz w:val="24"/>
          <w:szCs w:val="24"/>
          <w:lang w:val="en-US"/>
        </w:rPr>
        <w:t xml:space="preserve">Well </w:t>
      </w:r>
      <w:proofErr w:type="gramStart"/>
      <w:r w:rsidR="00AF0C69">
        <w:rPr>
          <w:sz w:val="24"/>
          <w:szCs w:val="24"/>
          <w:lang w:val="en-US"/>
        </w:rPr>
        <w:t>D</w:t>
      </w:r>
      <w:r w:rsidRPr="00E20DFD">
        <w:rPr>
          <w:sz w:val="24"/>
          <w:szCs w:val="24"/>
          <w:lang w:val="en-US"/>
        </w:rPr>
        <w:t>ressing</w:t>
      </w:r>
      <w:proofErr w:type="gramEnd"/>
      <w:r w:rsidRPr="00E20DFD">
        <w:rPr>
          <w:sz w:val="24"/>
          <w:szCs w:val="24"/>
          <w:lang w:val="en-US"/>
        </w:rPr>
        <w:t xml:space="preserve"> booklet also has the village hall events in.</w:t>
      </w:r>
    </w:p>
    <w:p w14:paraId="59DD5776" w14:textId="77E9E41F" w:rsidR="00E20DFD" w:rsidRPr="00E20DFD" w:rsidRDefault="00E20DFD" w:rsidP="00E20DFD">
      <w:pPr>
        <w:ind w:left="720"/>
        <w:rPr>
          <w:sz w:val="24"/>
          <w:szCs w:val="24"/>
          <w:lang w:val="en-US"/>
        </w:rPr>
      </w:pPr>
      <w:r w:rsidRPr="00E20DFD">
        <w:rPr>
          <w:b/>
          <w:bCs/>
          <w:sz w:val="24"/>
          <w:szCs w:val="24"/>
          <w:lang w:val="en-US"/>
        </w:rPr>
        <w:t xml:space="preserve">Cllr Adams </w:t>
      </w:r>
      <w:r>
        <w:rPr>
          <w:b/>
          <w:bCs/>
          <w:sz w:val="24"/>
          <w:szCs w:val="24"/>
          <w:lang w:val="en-US"/>
        </w:rPr>
        <w:t xml:space="preserve">– </w:t>
      </w:r>
      <w:r w:rsidRPr="00E20DFD">
        <w:rPr>
          <w:sz w:val="24"/>
          <w:szCs w:val="24"/>
          <w:lang w:val="en-US"/>
        </w:rPr>
        <w:t xml:space="preserve">Nature in your </w:t>
      </w:r>
      <w:proofErr w:type="spellStart"/>
      <w:r w:rsidRPr="00E20DFD">
        <w:rPr>
          <w:sz w:val="24"/>
          <w:szCs w:val="24"/>
          <w:lang w:val="en-US"/>
        </w:rPr>
        <w:t>Neighbourhood</w:t>
      </w:r>
      <w:proofErr w:type="spellEnd"/>
      <w:r w:rsidRPr="00E20DFD">
        <w:rPr>
          <w:sz w:val="24"/>
          <w:szCs w:val="24"/>
          <w:lang w:val="en-US"/>
        </w:rPr>
        <w:t xml:space="preserve"> is goi</w:t>
      </w:r>
      <w:r w:rsidR="00AF0C69">
        <w:rPr>
          <w:sz w:val="24"/>
          <w:szCs w:val="24"/>
          <w:lang w:val="en-US"/>
        </w:rPr>
        <w:t>ng ahead with 4 different sites</w:t>
      </w:r>
      <w:r w:rsidRPr="00E20DFD">
        <w:rPr>
          <w:sz w:val="24"/>
          <w:szCs w:val="24"/>
          <w:lang w:val="en-US"/>
        </w:rPr>
        <w:t xml:space="preserve"> </w:t>
      </w:r>
      <w:r w:rsidR="00AF0C69">
        <w:rPr>
          <w:sz w:val="24"/>
          <w:szCs w:val="24"/>
          <w:lang w:val="en-US"/>
        </w:rPr>
        <w:t>within the parish.</w:t>
      </w:r>
    </w:p>
    <w:p w14:paraId="740468DA" w14:textId="3E0B6BBD" w:rsidR="00E20DFD" w:rsidRDefault="00E20DFD" w:rsidP="00E20DFD">
      <w:pPr>
        <w:pStyle w:val="ListParagraph"/>
        <w:numPr>
          <w:ilvl w:val="0"/>
          <w:numId w:val="4"/>
        </w:numPr>
        <w:rPr>
          <w:lang w:val="en-US"/>
        </w:rPr>
      </w:pPr>
      <w:r w:rsidRPr="00E20DFD">
        <w:rPr>
          <w:b/>
          <w:bCs/>
          <w:u w:val="single"/>
          <w:lang w:val="en-US"/>
        </w:rPr>
        <w:t>Correspondence:</w:t>
      </w:r>
      <w:r>
        <w:rPr>
          <w:lang w:val="en-US"/>
        </w:rPr>
        <w:t xml:space="preserve"> None</w:t>
      </w:r>
    </w:p>
    <w:p w14:paraId="0E28CF78" w14:textId="77777777" w:rsidR="00E20DFD" w:rsidRDefault="00E20DFD" w:rsidP="00E20DFD">
      <w:pPr>
        <w:pStyle w:val="ListParagraph"/>
        <w:rPr>
          <w:b/>
          <w:bCs/>
          <w:u w:val="single"/>
          <w:lang w:val="en-US"/>
        </w:rPr>
      </w:pPr>
    </w:p>
    <w:p w14:paraId="360EFB8D" w14:textId="68542F58" w:rsidR="00E20DFD" w:rsidRPr="00E20DFD" w:rsidRDefault="00E20DFD" w:rsidP="00E20DFD">
      <w:pPr>
        <w:pStyle w:val="ListParagraph"/>
        <w:rPr>
          <w:lang w:val="en-US"/>
        </w:rPr>
      </w:pPr>
      <w:r>
        <w:rPr>
          <w:b/>
          <w:bCs/>
          <w:u w:val="single"/>
          <w:lang w:val="en-US"/>
        </w:rPr>
        <w:t>Meeting ended 21:16pm.</w:t>
      </w:r>
    </w:p>
    <w:p w14:paraId="1C2E74BF" w14:textId="77777777" w:rsidR="00E20DFD" w:rsidRPr="00E20DFD" w:rsidRDefault="00E20DFD" w:rsidP="00E20DFD">
      <w:pPr>
        <w:rPr>
          <w:lang w:val="en-US"/>
        </w:rPr>
      </w:pPr>
    </w:p>
    <w:sectPr w:rsidR="00E20DFD" w:rsidRPr="00E20DF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53E08" w14:textId="77777777" w:rsidR="00202E62" w:rsidRDefault="00202E62" w:rsidP="009D053B">
      <w:pPr>
        <w:spacing w:after="0" w:line="240" w:lineRule="auto"/>
      </w:pPr>
      <w:r>
        <w:separator/>
      </w:r>
    </w:p>
  </w:endnote>
  <w:endnote w:type="continuationSeparator" w:id="0">
    <w:p w14:paraId="0E144C73" w14:textId="77777777" w:rsidR="00202E62" w:rsidRDefault="00202E62" w:rsidP="009D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DA287" w14:textId="77777777" w:rsidR="00202E62" w:rsidRDefault="00202E62" w:rsidP="009D053B">
      <w:pPr>
        <w:spacing w:after="0" w:line="240" w:lineRule="auto"/>
      </w:pPr>
      <w:r>
        <w:separator/>
      </w:r>
    </w:p>
  </w:footnote>
  <w:footnote w:type="continuationSeparator" w:id="0">
    <w:p w14:paraId="3F7CB3AF" w14:textId="77777777" w:rsidR="00202E62" w:rsidRDefault="00202E62" w:rsidP="009D0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A7A5D" w14:textId="77777777" w:rsidR="00814F73" w:rsidRPr="009D053B" w:rsidRDefault="00814F73">
    <w:pPr>
      <w:pStyle w:val="Header"/>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D4E"/>
    <w:multiLevelType w:val="hybridMultilevel"/>
    <w:tmpl w:val="E436886A"/>
    <w:lvl w:ilvl="0" w:tplc="D91489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3D1802"/>
    <w:multiLevelType w:val="hybridMultilevel"/>
    <w:tmpl w:val="DB96A6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83765"/>
    <w:multiLevelType w:val="multilevel"/>
    <w:tmpl w:val="CBD0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E5F2C"/>
    <w:multiLevelType w:val="hybridMultilevel"/>
    <w:tmpl w:val="363032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749BA"/>
    <w:multiLevelType w:val="hybridMultilevel"/>
    <w:tmpl w:val="17F4644A"/>
    <w:lvl w:ilvl="0" w:tplc="54E0A1C2">
      <w:start w:val="17"/>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54702"/>
    <w:multiLevelType w:val="hybridMultilevel"/>
    <w:tmpl w:val="EF10BA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E1E16"/>
    <w:multiLevelType w:val="hybridMultilevel"/>
    <w:tmpl w:val="1B7A789E"/>
    <w:lvl w:ilvl="0" w:tplc="2460EC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67090A"/>
    <w:multiLevelType w:val="hybridMultilevel"/>
    <w:tmpl w:val="4FAE2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F25C8F"/>
    <w:multiLevelType w:val="hybridMultilevel"/>
    <w:tmpl w:val="93E67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AD5EF6"/>
    <w:multiLevelType w:val="hybridMultilevel"/>
    <w:tmpl w:val="EA58C98C"/>
    <w:lvl w:ilvl="0" w:tplc="67C425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6B61CB"/>
    <w:multiLevelType w:val="hybridMultilevel"/>
    <w:tmpl w:val="DC1EF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33D2F"/>
    <w:multiLevelType w:val="hybridMultilevel"/>
    <w:tmpl w:val="76840488"/>
    <w:lvl w:ilvl="0" w:tplc="F258A1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B31E75"/>
    <w:multiLevelType w:val="hybridMultilevel"/>
    <w:tmpl w:val="7C70498A"/>
    <w:lvl w:ilvl="0" w:tplc="A9E06346">
      <w:start w:val="1"/>
      <w:numFmt w:val="decimal"/>
      <w:lvlText w:val="%1)"/>
      <w:lvlJc w:val="left"/>
      <w:pPr>
        <w:ind w:left="786"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5F4EF9"/>
    <w:multiLevelType w:val="hybridMultilevel"/>
    <w:tmpl w:val="1834F112"/>
    <w:lvl w:ilvl="0" w:tplc="33023C7E">
      <w:start w:val="13"/>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5"/>
  </w:num>
  <w:num w:numId="4">
    <w:abstractNumId w:val="12"/>
  </w:num>
  <w:num w:numId="5">
    <w:abstractNumId w:val="6"/>
  </w:num>
  <w:num w:numId="6">
    <w:abstractNumId w:val="1"/>
  </w:num>
  <w:num w:numId="7">
    <w:abstractNumId w:val="7"/>
  </w:num>
  <w:num w:numId="8">
    <w:abstractNumId w:val="11"/>
  </w:num>
  <w:num w:numId="9">
    <w:abstractNumId w:val="3"/>
  </w:num>
  <w:num w:numId="10">
    <w:abstractNumId w:val="13"/>
  </w:num>
  <w:num w:numId="11">
    <w:abstractNumId w:val="0"/>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3B"/>
    <w:rsid w:val="00077C15"/>
    <w:rsid w:val="001371A6"/>
    <w:rsid w:val="00202E62"/>
    <w:rsid w:val="00251797"/>
    <w:rsid w:val="002F7582"/>
    <w:rsid w:val="00412DD8"/>
    <w:rsid w:val="004B7E4C"/>
    <w:rsid w:val="00511CCF"/>
    <w:rsid w:val="005810B4"/>
    <w:rsid w:val="005E50A9"/>
    <w:rsid w:val="0060177C"/>
    <w:rsid w:val="006153E7"/>
    <w:rsid w:val="006F7B00"/>
    <w:rsid w:val="00784373"/>
    <w:rsid w:val="00802F3D"/>
    <w:rsid w:val="00814F73"/>
    <w:rsid w:val="008A5613"/>
    <w:rsid w:val="009658FF"/>
    <w:rsid w:val="00991FAF"/>
    <w:rsid w:val="009B319D"/>
    <w:rsid w:val="009D053B"/>
    <w:rsid w:val="009F253D"/>
    <w:rsid w:val="00A65489"/>
    <w:rsid w:val="00A761D7"/>
    <w:rsid w:val="00AB523C"/>
    <w:rsid w:val="00AF0C69"/>
    <w:rsid w:val="00B222A4"/>
    <w:rsid w:val="00B924C9"/>
    <w:rsid w:val="00BF1E7E"/>
    <w:rsid w:val="00BF4E8E"/>
    <w:rsid w:val="00C53DE7"/>
    <w:rsid w:val="00E20DFD"/>
    <w:rsid w:val="00EB2B14"/>
    <w:rsid w:val="00F1597F"/>
    <w:rsid w:val="00F562DE"/>
    <w:rsid w:val="00F57DA5"/>
    <w:rsid w:val="00F87959"/>
    <w:rsid w:val="00F96388"/>
    <w:rsid w:val="00FB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3FA"/>
  <w15:chartTrackingRefBased/>
  <w15:docId w15:val="{1AA4B04F-3BF0-4C99-B10A-A6BA6D4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3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9D05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05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053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053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053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05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05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05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05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53B"/>
    <w:rPr>
      <w:rFonts w:eastAsiaTheme="majorEastAsia" w:cstheme="majorBidi"/>
      <w:color w:val="272727" w:themeColor="text1" w:themeTint="D8"/>
    </w:rPr>
  </w:style>
  <w:style w:type="paragraph" w:styleId="Title">
    <w:name w:val="Title"/>
    <w:basedOn w:val="Normal"/>
    <w:next w:val="Normal"/>
    <w:link w:val="TitleChar"/>
    <w:uiPriority w:val="10"/>
    <w:qFormat/>
    <w:rsid w:val="009D05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0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53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0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53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053B"/>
    <w:rPr>
      <w:i/>
      <w:iCs/>
      <w:color w:val="404040" w:themeColor="text1" w:themeTint="BF"/>
    </w:rPr>
  </w:style>
  <w:style w:type="paragraph" w:styleId="ListParagraph">
    <w:name w:val="List Paragraph"/>
    <w:basedOn w:val="Normal"/>
    <w:uiPriority w:val="34"/>
    <w:qFormat/>
    <w:rsid w:val="009D053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9D053B"/>
    <w:rPr>
      <w:i/>
      <w:iCs/>
      <w:color w:val="0F4761" w:themeColor="accent1" w:themeShade="BF"/>
    </w:rPr>
  </w:style>
  <w:style w:type="paragraph" w:styleId="IntenseQuote">
    <w:name w:val="Intense Quote"/>
    <w:basedOn w:val="Normal"/>
    <w:next w:val="Normal"/>
    <w:link w:val="IntenseQuoteChar"/>
    <w:uiPriority w:val="30"/>
    <w:qFormat/>
    <w:rsid w:val="009D05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053B"/>
    <w:rPr>
      <w:i/>
      <w:iCs/>
      <w:color w:val="0F4761" w:themeColor="accent1" w:themeShade="BF"/>
    </w:rPr>
  </w:style>
  <w:style w:type="character" w:styleId="IntenseReference">
    <w:name w:val="Intense Reference"/>
    <w:basedOn w:val="DefaultParagraphFont"/>
    <w:uiPriority w:val="32"/>
    <w:qFormat/>
    <w:rsid w:val="009D053B"/>
    <w:rPr>
      <w:b/>
      <w:bCs/>
      <w:smallCaps/>
      <w:color w:val="0F4761" w:themeColor="accent1" w:themeShade="BF"/>
      <w:spacing w:val="5"/>
    </w:rPr>
  </w:style>
  <w:style w:type="paragraph" w:customStyle="1" w:styleId="Default">
    <w:name w:val="Default"/>
    <w:link w:val="DefaultChar"/>
    <w:rsid w:val="009D053B"/>
    <w:pPr>
      <w:autoSpaceDE w:val="0"/>
      <w:autoSpaceDN w:val="0"/>
      <w:adjustRightInd w:val="0"/>
      <w:spacing w:after="0" w:line="240" w:lineRule="auto"/>
    </w:pPr>
    <w:rPr>
      <w:rFonts w:ascii="Calibri" w:eastAsiaTheme="minorEastAsia" w:hAnsi="Calibri" w:cs="Calibri"/>
      <w:color w:val="000000"/>
      <w:kern w:val="0"/>
      <w14:ligatures w14:val="none"/>
    </w:rPr>
  </w:style>
  <w:style w:type="character" w:customStyle="1" w:styleId="DefaultChar">
    <w:name w:val="Default Char"/>
    <w:basedOn w:val="DefaultParagraphFont"/>
    <w:link w:val="Default"/>
    <w:rsid w:val="009D053B"/>
    <w:rPr>
      <w:rFonts w:ascii="Calibri" w:eastAsiaTheme="minorEastAsia" w:hAnsi="Calibri" w:cs="Calibri"/>
      <w:color w:val="000000"/>
      <w:kern w:val="0"/>
      <w14:ligatures w14:val="none"/>
    </w:rPr>
  </w:style>
  <w:style w:type="paragraph" w:styleId="Header">
    <w:name w:val="header"/>
    <w:basedOn w:val="Normal"/>
    <w:link w:val="HeaderChar"/>
    <w:uiPriority w:val="99"/>
    <w:unhideWhenUsed/>
    <w:rsid w:val="009D053B"/>
    <w:pPr>
      <w:tabs>
        <w:tab w:val="center" w:pos="4513"/>
        <w:tab w:val="right" w:pos="9026"/>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9D053B"/>
  </w:style>
  <w:style w:type="paragraph" w:styleId="Footer">
    <w:name w:val="footer"/>
    <w:basedOn w:val="Normal"/>
    <w:link w:val="FooterChar"/>
    <w:uiPriority w:val="99"/>
    <w:unhideWhenUsed/>
    <w:rsid w:val="009D053B"/>
    <w:pPr>
      <w:tabs>
        <w:tab w:val="center" w:pos="4513"/>
        <w:tab w:val="right" w:pos="9026"/>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9D053B"/>
  </w:style>
  <w:style w:type="table" w:styleId="TableGrid">
    <w:name w:val="Table Grid"/>
    <w:basedOn w:val="TableNormal"/>
    <w:uiPriority w:val="39"/>
    <w:rsid w:val="009D053B"/>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15"/>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9C3A-9F46-4119-9D96-13A0EFC9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Edge Parish Council</dc:creator>
  <cp:keywords/>
  <dc:description/>
  <cp:lastModifiedBy>John</cp:lastModifiedBy>
  <cp:revision>6</cp:revision>
  <cp:lastPrinted>2025-06-06T11:47:00Z</cp:lastPrinted>
  <dcterms:created xsi:type="dcterms:W3CDTF">2025-06-05T12:49:00Z</dcterms:created>
  <dcterms:modified xsi:type="dcterms:W3CDTF">2025-06-06T11:50:00Z</dcterms:modified>
</cp:coreProperties>
</file>